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17DAE" w14:textId="1692ADB8" w:rsidR="00A62638" w:rsidRPr="00DA18E9" w:rsidRDefault="00DA18E9">
      <w:pPr>
        <w:pStyle w:val="Title"/>
        <w:rPr>
          <w:sz w:val="48"/>
          <w:szCs w:val="48"/>
        </w:rPr>
      </w:pPr>
      <w:r w:rsidRPr="00DA18E9">
        <w:rPr>
          <w:noProof/>
          <w:sz w:val="48"/>
          <w:szCs w:val="48"/>
        </w:rPr>
        <w:drawing>
          <wp:anchor distT="0" distB="0" distL="114300" distR="114300" simplePos="0" relativeHeight="251661312" behindDoc="0" locked="0" layoutInCell="1" allowOverlap="1" wp14:anchorId="0AF1F107" wp14:editId="7B8BF6B8">
            <wp:simplePos x="0" y="0"/>
            <wp:positionH relativeFrom="column">
              <wp:posOffset>142240</wp:posOffset>
            </wp:positionH>
            <wp:positionV relativeFrom="paragraph">
              <wp:posOffset>-142240</wp:posOffset>
            </wp:positionV>
            <wp:extent cx="869411" cy="863596"/>
            <wp:effectExtent l="0" t="0" r="6985" b="0"/>
            <wp:wrapNone/>
            <wp:docPr id="2088999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999212" name="Picture 208899921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411" cy="8635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18E9">
        <w:rPr>
          <w:noProof/>
          <w:sz w:val="48"/>
          <w:szCs w:val="48"/>
        </w:rPr>
        <w:drawing>
          <wp:anchor distT="0" distB="0" distL="114300" distR="114300" simplePos="0" relativeHeight="251666432" behindDoc="0" locked="0" layoutInCell="1" allowOverlap="1" wp14:anchorId="4C4DBE5A" wp14:editId="77FB3778">
            <wp:simplePos x="0" y="0"/>
            <wp:positionH relativeFrom="column">
              <wp:posOffset>8580120</wp:posOffset>
            </wp:positionH>
            <wp:positionV relativeFrom="paragraph">
              <wp:posOffset>-53975</wp:posOffset>
            </wp:positionV>
            <wp:extent cx="869411" cy="863596"/>
            <wp:effectExtent l="0" t="0" r="6985" b="0"/>
            <wp:wrapNone/>
            <wp:docPr id="2026599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999212" name="Picture 208899921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411" cy="8635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18E9">
        <w:rPr>
          <w:sz w:val="48"/>
          <w:szCs w:val="48"/>
        </w:rPr>
        <w:t>Ukulele</w:t>
      </w:r>
      <w:r w:rsidRPr="00DA18E9">
        <w:rPr>
          <w:spacing w:val="-2"/>
          <w:sz w:val="48"/>
          <w:szCs w:val="48"/>
        </w:rPr>
        <w:t xml:space="preserve"> </w:t>
      </w:r>
      <w:r w:rsidRPr="00DA18E9">
        <w:rPr>
          <w:sz w:val="48"/>
          <w:szCs w:val="48"/>
        </w:rPr>
        <w:t>Band of Bury -</w:t>
      </w:r>
      <w:r w:rsidRPr="00DA18E9">
        <w:rPr>
          <w:spacing w:val="-4"/>
          <w:sz w:val="48"/>
          <w:szCs w:val="48"/>
        </w:rPr>
        <w:t xml:space="preserve"> </w:t>
      </w:r>
      <w:r w:rsidRPr="00DA18E9">
        <w:rPr>
          <w:sz w:val="48"/>
          <w:szCs w:val="48"/>
        </w:rPr>
        <w:t>Risk</w:t>
      </w:r>
      <w:r w:rsidRPr="00DA18E9">
        <w:rPr>
          <w:spacing w:val="-4"/>
          <w:sz w:val="48"/>
          <w:szCs w:val="48"/>
        </w:rPr>
        <w:t xml:space="preserve"> </w:t>
      </w:r>
      <w:r w:rsidRPr="00DA18E9">
        <w:rPr>
          <w:sz w:val="48"/>
          <w:szCs w:val="48"/>
        </w:rPr>
        <w:t>Assessment</w:t>
      </w:r>
      <w:r w:rsidRPr="00DA18E9">
        <w:rPr>
          <w:spacing w:val="-2"/>
          <w:sz w:val="48"/>
          <w:szCs w:val="48"/>
        </w:rPr>
        <w:t xml:space="preserve"> </w:t>
      </w:r>
      <w:r w:rsidRPr="00DA18E9">
        <w:rPr>
          <w:spacing w:val="-4"/>
          <w:sz w:val="48"/>
          <w:szCs w:val="48"/>
        </w:rPr>
        <w:t>Form</w:t>
      </w:r>
    </w:p>
    <w:p w14:paraId="506F4B8F" w14:textId="16AA3344" w:rsidR="00A62638" w:rsidRDefault="00000000">
      <w:pPr>
        <w:spacing w:before="414"/>
        <w:ind w:left="1992" w:right="1891"/>
        <w:jc w:val="center"/>
        <w:rPr>
          <w:b/>
          <w:sz w:val="36"/>
        </w:rPr>
      </w:pPr>
      <w:r>
        <w:rPr>
          <w:b/>
          <w:sz w:val="36"/>
        </w:rPr>
        <w:t>Risk</w:t>
      </w:r>
      <w:r>
        <w:rPr>
          <w:b/>
          <w:spacing w:val="-11"/>
          <w:sz w:val="36"/>
        </w:rPr>
        <w:t xml:space="preserve"> </w:t>
      </w:r>
      <w:r>
        <w:rPr>
          <w:b/>
          <w:spacing w:val="-2"/>
          <w:sz w:val="36"/>
        </w:rPr>
        <w:t>Evaluation</w:t>
      </w:r>
    </w:p>
    <w:p w14:paraId="58B29480" w14:textId="7572F392" w:rsidR="00A62638" w:rsidRDefault="00A62638">
      <w:pPr>
        <w:pStyle w:val="BodyText"/>
        <w:rPr>
          <w:b/>
        </w:rPr>
      </w:pPr>
    </w:p>
    <w:p w14:paraId="55F7CD63" w14:textId="72754377" w:rsidR="00A62638" w:rsidRDefault="00A62638">
      <w:pPr>
        <w:pStyle w:val="BodyText"/>
        <w:spacing w:before="10"/>
        <w:rPr>
          <w:b/>
          <w:sz w:val="15"/>
        </w:rPr>
      </w:pPr>
    </w:p>
    <w:p w14:paraId="1E8F3578" w14:textId="1E42FD7A" w:rsidR="00A62638" w:rsidRDefault="00000000">
      <w:pPr>
        <w:spacing w:before="94" w:line="252" w:lineRule="exact"/>
        <w:ind w:left="226"/>
        <w:rPr>
          <w:b/>
        </w:rPr>
      </w:pPr>
      <w:r>
        <w:rPr>
          <w:b/>
        </w:rPr>
        <w:t>Risk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Rating</w:t>
      </w:r>
    </w:p>
    <w:p w14:paraId="770302A6" w14:textId="6595B853" w:rsidR="00A62638" w:rsidRDefault="00000000">
      <w:pPr>
        <w:pStyle w:val="BodyText"/>
        <w:ind w:left="226" w:right="30"/>
      </w:pPr>
      <w:r>
        <w:t>Risk</w:t>
      </w:r>
      <w:r>
        <w:rPr>
          <w:spacing w:val="-2"/>
        </w:rPr>
        <w:t xml:space="preserve"> </w:t>
      </w:r>
      <w:r>
        <w:t>Assessment</w:t>
      </w:r>
      <w:r>
        <w:rPr>
          <w:spacing w:val="-1"/>
        </w:rPr>
        <w:t xml:space="preserve"> </w:t>
      </w:r>
      <w:r>
        <w:t>involves</w:t>
      </w:r>
      <w:r>
        <w:rPr>
          <w:spacing w:val="-2"/>
        </w:rPr>
        <w:t xml:space="preserve"> </w:t>
      </w:r>
      <w:r>
        <w:t>reviewing</w:t>
      </w:r>
      <w:r>
        <w:rPr>
          <w:spacing w:val="-2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hazard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rating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according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severity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occurring</w:t>
      </w:r>
      <w:r>
        <w:rPr>
          <w:spacing w:val="-3"/>
        </w:rPr>
        <w:t xml:space="preserve"> </w:t>
      </w:r>
      <w:r>
        <w:t>combined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likelihood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occurring.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decision</w:t>
      </w:r>
      <w:r>
        <w:rPr>
          <w:spacing w:val="-3"/>
        </w:rPr>
        <w:t xml:space="preserve"> </w:t>
      </w:r>
      <w:r>
        <w:t>about what action to take will be influenced by the rating. EG. A high risk rating of 5x5 = 25 would require immediate and careful action.</w:t>
      </w:r>
    </w:p>
    <w:p w14:paraId="49899423" w14:textId="77777777" w:rsidR="00A62638" w:rsidRDefault="00A62638">
      <w:pPr>
        <w:pStyle w:val="BodyText"/>
        <w:spacing w:before="1"/>
      </w:pPr>
    </w:p>
    <w:p w14:paraId="3E04EA0B" w14:textId="2F396121" w:rsidR="00A62638" w:rsidRDefault="00000000">
      <w:pPr>
        <w:ind w:left="226"/>
        <w:rPr>
          <w:b/>
          <w:sz w:val="20"/>
        </w:rPr>
      </w:pPr>
      <w:r>
        <w:rPr>
          <w:sz w:val="20"/>
        </w:rPr>
        <w:t>Assessing</w:t>
      </w:r>
      <w:r>
        <w:rPr>
          <w:spacing w:val="-8"/>
          <w:sz w:val="20"/>
        </w:rPr>
        <w:t xml:space="preserve"> </w:t>
      </w:r>
      <w:r>
        <w:rPr>
          <w:sz w:val="20"/>
        </w:rPr>
        <w:t>the</w:t>
      </w:r>
      <w:r>
        <w:rPr>
          <w:spacing w:val="-4"/>
          <w:sz w:val="20"/>
        </w:rPr>
        <w:t xml:space="preserve"> </w:t>
      </w:r>
      <w:r>
        <w:rPr>
          <w:sz w:val="20"/>
        </w:rPr>
        <w:t>likelihood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7"/>
          <w:sz w:val="20"/>
        </w:rPr>
        <w:t xml:space="preserve"> </w:t>
      </w:r>
      <w:r>
        <w:rPr>
          <w:sz w:val="20"/>
        </w:rPr>
        <w:t>hazard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severity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outcome</w:t>
      </w:r>
      <w:r>
        <w:rPr>
          <w:spacing w:val="-5"/>
          <w:sz w:val="20"/>
        </w:rPr>
        <w:t xml:space="preserve"> </w:t>
      </w:r>
      <w:r>
        <w:rPr>
          <w:sz w:val="20"/>
        </w:rPr>
        <w:t>is</w:t>
      </w:r>
      <w:r>
        <w:rPr>
          <w:spacing w:val="-6"/>
          <w:sz w:val="20"/>
        </w:rPr>
        <w:t xml:space="preserve"> </w:t>
      </w:r>
      <w:r>
        <w:rPr>
          <w:sz w:val="20"/>
        </w:rPr>
        <w:t>based</w:t>
      </w:r>
      <w:r>
        <w:rPr>
          <w:spacing w:val="-7"/>
          <w:sz w:val="20"/>
        </w:rPr>
        <w:t xml:space="preserve"> </w:t>
      </w:r>
      <w:r>
        <w:rPr>
          <w:sz w:val="20"/>
        </w:rPr>
        <w:t>on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following </w:t>
      </w:r>
      <w:r>
        <w:rPr>
          <w:b/>
          <w:sz w:val="20"/>
        </w:rPr>
        <w:t>severity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scale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for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physical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injuries:</w:t>
      </w:r>
    </w:p>
    <w:p w14:paraId="5D936DFA" w14:textId="3687C5E8" w:rsidR="00A62638" w:rsidRDefault="00A62638">
      <w:pPr>
        <w:pStyle w:val="BodyText"/>
        <w:spacing w:before="11"/>
        <w:rPr>
          <w:b/>
          <w:sz w:val="21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7"/>
        <w:gridCol w:w="2490"/>
        <w:gridCol w:w="2487"/>
        <w:gridCol w:w="2487"/>
        <w:gridCol w:w="2487"/>
        <w:gridCol w:w="2489"/>
      </w:tblGrid>
      <w:tr w:rsidR="00A62638" w14:paraId="09E0DD57" w14:textId="77777777">
        <w:trPr>
          <w:trHeight w:val="461"/>
        </w:trPr>
        <w:tc>
          <w:tcPr>
            <w:tcW w:w="2487" w:type="dxa"/>
            <w:shd w:val="clear" w:color="auto" w:fill="F1F1F1"/>
          </w:tcPr>
          <w:p w14:paraId="7BEF02AF" w14:textId="77777777" w:rsidR="00A62638" w:rsidRDefault="00000000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Severity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Scale</w:t>
            </w:r>
          </w:p>
        </w:tc>
        <w:tc>
          <w:tcPr>
            <w:tcW w:w="2490" w:type="dxa"/>
            <w:shd w:val="clear" w:color="auto" w:fill="F1F1F1"/>
          </w:tcPr>
          <w:p w14:paraId="1B46DEE0" w14:textId="77777777" w:rsidR="00A62638" w:rsidRDefault="00000000">
            <w:pPr>
              <w:pStyle w:val="TableParagraph"/>
              <w:spacing w:line="229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2487" w:type="dxa"/>
            <w:shd w:val="clear" w:color="auto" w:fill="F1F1F1"/>
          </w:tcPr>
          <w:p w14:paraId="08E0EF0D" w14:textId="77777777" w:rsidR="00A62638" w:rsidRDefault="00000000">
            <w:pPr>
              <w:pStyle w:val="TableParagraph"/>
              <w:spacing w:line="229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2487" w:type="dxa"/>
            <w:shd w:val="clear" w:color="auto" w:fill="F1F1F1"/>
          </w:tcPr>
          <w:p w14:paraId="383F77A0" w14:textId="77777777" w:rsidR="00A62638" w:rsidRDefault="00000000">
            <w:pPr>
              <w:pStyle w:val="TableParagraph"/>
              <w:spacing w:line="229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2487" w:type="dxa"/>
            <w:shd w:val="clear" w:color="auto" w:fill="F1F1F1"/>
          </w:tcPr>
          <w:p w14:paraId="75DD0DE9" w14:textId="77777777" w:rsidR="00A62638" w:rsidRDefault="00000000">
            <w:pPr>
              <w:pStyle w:val="TableParagraph"/>
              <w:spacing w:line="229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2489" w:type="dxa"/>
            <w:shd w:val="clear" w:color="auto" w:fill="F1F1F1"/>
          </w:tcPr>
          <w:p w14:paraId="3C6BAD37" w14:textId="77777777" w:rsidR="00A62638" w:rsidRDefault="00000000">
            <w:pPr>
              <w:pStyle w:val="TableParagraph"/>
              <w:spacing w:line="229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</w:tr>
      <w:tr w:rsidR="00A62638" w14:paraId="62C91CA0" w14:textId="77777777">
        <w:trPr>
          <w:trHeight w:val="921"/>
        </w:trPr>
        <w:tc>
          <w:tcPr>
            <w:tcW w:w="2487" w:type="dxa"/>
          </w:tcPr>
          <w:p w14:paraId="12981B97" w14:textId="4C302481" w:rsidR="00A62638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Likely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injury</w:t>
            </w:r>
          </w:p>
        </w:tc>
        <w:tc>
          <w:tcPr>
            <w:tcW w:w="2490" w:type="dxa"/>
          </w:tcPr>
          <w:p w14:paraId="7067202E" w14:textId="77777777" w:rsidR="00A62638" w:rsidRDefault="00000000">
            <w:pPr>
              <w:pStyle w:val="TableParagraph"/>
              <w:spacing w:line="230" w:lineRule="exact"/>
              <w:ind w:left="107" w:right="310"/>
              <w:rPr>
                <w:sz w:val="20"/>
              </w:rPr>
            </w:pPr>
            <w:r>
              <w:rPr>
                <w:sz w:val="20"/>
              </w:rPr>
              <w:t>Minor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non-</w:t>
            </w:r>
            <w:proofErr w:type="spellStart"/>
            <w:r>
              <w:rPr>
                <w:sz w:val="20"/>
              </w:rPr>
              <w:t>immobilising</w:t>
            </w:r>
            <w:proofErr w:type="spellEnd"/>
            <w:r>
              <w:rPr>
                <w:sz w:val="20"/>
              </w:rPr>
              <w:t xml:space="preserve"> injury or trauma not requiring hospital </w:t>
            </w:r>
            <w:r>
              <w:rPr>
                <w:spacing w:val="-2"/>
                <w:sz w:val="20"/>
              </w:rPr>
              <w:t>treatment</w:t>
            </w:r>
          </w:p>
        </w:tc>
        <w:tc>
          <w:tcPr>
            <w:tcW w:w="2487" w:type="dxa"/>
          </w:tcPr>
          <w:p w14:paraId="3F4A8AFC" w14:textId="77777777" w:rsidR="00A62638" w:rsidRDefault="00000000">
            <w:pPr>
              <w:pStyle w:val="TableParagraph"/>
              <w:ind w:left="107" w:right="304"/>
              <w:jc w:val="both"/>
              <w:rPr>
                <w:sz w:val="20"/>
              </w:rPr>
            </w:pPr>
            <w:r>
              <w:rPr>
                <w:sz w:val="20"/>
              </w:rPr>
              <w:t>Non-</w:t>
            </w:r>
            <w:proofErr w:type="spellStart"/>
            <w:r>
              <w:rPr>
                <w:sz w:val="20"/>
              </w:rPr>
              <w:t>immobilising</w:t>
            </w:r>
            <w:proofErr w:type="spellEnd"/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injury or trauma but requiring hospital treatment</w:t>
            </w:r>
          </w:p>
        </w:tc>
        <w:tc>
          <w:tcPr>
            <w:tcW w:w="2487" w:type="dxa"/>
          </w:tcPr>
          <w:p w14:paraId="29C2AC35" w14:textId="77777777" w:rsidR="00A62638" w:rsidRDefault="00000000">
            <w:pPr>
              <w:pStyle w:val="TableParagraph"/>
              <w:ind w:left="106"/>
              <w:rPr>
                <w:sz w:val="20"/>
              </w:rPr>
            </w:pPr>
            <w:proofErr w:type="spellStart"/>
            <w:r>
              <w:rPr>
                <w:sz w:val="20"/>
              </w:rPr>
              <w:t>Immobilising</w:t>
            </w:r>
            <w:proofErr w:type="spellEnd"/>
            <w:r>
              <w:rPr>
                <w:sz w:val="20"/>
              </w:rPr>
              <w:t xml:space="preserve"> injury or trauma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requiring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hospital </w:t>
            </w:r>
            <w:r>
              <w:rPr>
                <w:spacing w:val="-2"/>
                <w:sz w:val="20"/>
              </w:rPr>
              <w:t>treatment</w:t>
            </w:r>
          </w:p>
        </w:tc>
        <w:tc>
          <w:tcPr>
            <w:tcW w:w="2487" w:type="dxa"/>
          </w:tcPr>
          <w:p w14:paraId="2C552BBF" w14:textId="77777777" w:rsidR="00A62638" w:rsidRDefault="00000000"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Severe injury or trauma requiring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urgent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hospital </w:t>
            </w:r>
            <w:r>
              <w:rPr>
                <w:spacing w:val="-2"/>
                <w:sz w:val="20"/>
              </w:rPr>
              <w:t>treatment</w:t>
            </w:r>
          </w:p>
        </w:tc>
        <w:tc>
          <w:tcPr>
            <w:tcW w:w="2489" w:type="dxa"/>
          </w:tcPr>
          <w:p w14:paraId="5A7C0498" w14:textId="77777777" w:rsidR="00A62638" w:rsidRDefault="00000000">
            <w:pPr>
              <w:pStyle w:val="TableParagraph"/>
              <w:ind w:left="108" w:right="819"/>
              <w:rPr>
                <w:sz w:val="20"/>
              </w:rPr>
            </w:pPr>
            <w:r>
              <w:rPr>
                <w:sz w:val="20"/>
              </w:rPr>
              <w:t>Very severe life threatening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event</w:t>
            </w:r>
          </w:p>
        </w:tc>
      </w:tr>
    </w:tbl>
    <w:p w14:paraId="585C050F" w14:textId="20599531" w:rsidR="00A62638" w:rsidRDefault="00A62638">
      <w:pPr>
        <w:pStyle w:val="BodyText"/>
        <w:spacing w:before="9"/>
        <w:rPr>
          <w:b/>
          <w:sz w:val="21"/>
        </w:rPr>
      </w:pPr>
    </w:p>
    <w:p w14:paraId="5D3AEF9B" w14:textId="77777777" w:rsidR="00A62638" w:rsidRDefault="00000000">
      <w:pPr>
        <w:pStyle w:val="BodyText"/>
        <w:spacing w:before="1"/>
        <w:ind w:left="226"/>
      </w:pPr>
      <w:r>
        <w:t>And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likelihood</w:t>
      </w:r>
      <w:r>
        <w:rPr>
          <w:spacing w:val="-5"/>
        </w:rPr>
        <w:t xml:space="preserve"> </w:t>
      </w:r>
      <w:r>
        <w:t>scale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hazard</w:t>
      </w:r>
      <w:r>
        <w:rPr>
          <w:spacing w:val="-4"/>
        </w:rPr>
        <w:t xml:space="preserve"> </w:t>
      </w:r>
      <w:r>
        <w:rPr>
          <w:spacing w:val="-2"/>
        </w:rPr>
        <w:t>occurrence:</w:t>
      </w:r>
    </w:p>
    <w:p w14:paraId="39070160" w14:textId="0429402D" w:rsidR="00A62638" w:rsidRDefault="00A62638">
      <w:pPr>
        <w:pStyle w:val="BodyText"/>
        <w:spacing w:before="1"/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7"/>
        <w:gridCol w:w="2490"/>
        <w:gridCol w:w="2487"/>
        <w:gridCol w:w="2487"/>
        <w:gridCol w:w="2487"/>
        <w:gridCol w:w="2489"/>
      </w:tblGrid>
      <w:tr w:rsidR="00A62638" w14:paraId="714448AE" w14:textId="77777777">
        <w:trPr>
          <w:trHeight w:val="460"/>
        </w:trPr>
        <w:tc>
          <w:tcPr>
            <w:tcW w:w="2487" w:type="dxa"/>
            <w:shd w:val="clear" w:color="auto" w:fill="F1F1F1"/>
          </w:tcPr>
          <w:p w14:paraId="5CCC8136" w14:textId="77777777" w:rsidR="00A62638" w:rsidRDefault="00000000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Likelihood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Scale</w:t>
            </w:r>
          </w:p>
        </w:tc>
        <w:tc>
          <w:tcPr>
            <w:tcW w:w="2490" w:type="dxa"/>
            <w:shd w:val="clear" w:color="auto" w:fill="F1F1F1"/>
          </w:tcPr>
          <w:p w14:paraId="2C85DD72" w14:textId="6D719DEF" w:rsidR="00A62638" w:rsidRDefault="00000000">
            <w:pPr>
              <w:pStyle w:val="TableParagraph"/>
              <w:spacing w:line="229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1</w:t>
            </w:r>
          </w:p>
        </w:tc>
        <w:tc>
          <w:tcPr>
            <w:tcW w:w="2487" w:type="dxa"/>
            <w:shd w:val="clear" w:color="auto" w:fill="F1F1F1"/>
          </w:tcPr>
          <w:p w14:paraId="268D1650" w14:textId="77777777" w:rsidR="00A62638" w:rsidRDefault="00000000">
            <w:pPr>
              <w:pStyle w:val="TableParagraph"/>
              <w:spacing w:line="229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2</w:t>
            </w:r>
          </w:p>
        </w:tc>
        <w:tc>
          <w:tcPr>
            <w:tcW w:w="2487" w:type="dxa"/>
            <w:shd w:val="clear" w:color="auto" w:fill="F1F1F1"/>
          </w:tcPr>
          <w:p w14:paraId="0D9DC1E0" w14:textId="77777777" w:rsidR="00A62638" w:rsidRDefault="00000000">
            <w:pPr>
              <w:pStyle w:val="TableParagraph"/>
              <w:spacing w:line="229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2487" w:type="dxa"/>
            <w:shd w:val="clear" w:color="auto" w:fill="F1F1F1"/>
          </w:tcPr>
          <w:p w14:paraId="7823546F" w14:textId="77777777" w:rsidR="00A62638" w:rsidRDefault="00000000">
            <w:pPr>
              <w:pStyle w:val="TableParagraph"/>
              <w:spacing w:line="229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2489" w:type="dxa"/>
            <w:shd w:val="clear" w:color="auto" w:fill="F1F1F1"/>
          </w:tcPr>
          <w:p w14:paraId="7E6B3103" w14:textId="77777777" w:rsidR="00A62638" w:rsidRDefault="00000000">
            <w:pPr>
              <w:pStyle w:val="TableParagraph"/>
              <w:spacing w:line="229" w:lineRule="exact"/>
              <w:ind w:left="8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</w:tr>
      <w:tr w:rsidR="00A62638" w14:paraId="77374301" w14:textId="77777777">
        <w:trPr>
          <w:trHeight w:val="460"/>
        </w:trPr>
        <w:tc>
          <w:tcPr>
            <w:tcW w:w="2487" w:type="dxa"/>
          </w:tcPr>
          <w:p w14:paraId="63A54082" w14:textId="77777777" w:rsidR="00A62638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Hazard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occurrence</w:t>
            </w:r>
          </w:p>
        </w:tc>
        <w:tc>
          <w:tcPr>
            <w:tcW w:w="2490" w:type="dxa"/>
          </w:tcPr>
          <w:p w14:paraId="55A89A76" w14:textId="5191ACB3" w:rsidR="00A62638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Highly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unlikely</w:t>
            </w:r>
          </w:p>
        </w:tc>
        <w:tc>
          <w:tcPr>
            <w:tcW w:w="2487" w:type="dxa"/>
          </w:tcPr>
          <w:p w14:paraId="403A7589" w14:textId="77777777" w:rsidR="00A62638" w:rsidRDefault="00000000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Unlikely</w:t>
            </w:r>
          </w:p>
        </w:tc>
        <w:tc>
          <w:tcPr>
            <w:tcW w:w="2487" w:type="dxa"/>
          </w:tcPr>
          <w:p w14:paraId="1DBBEC5A" w14:textId="77777777" w:rsidR="00A62638" w:rsidRDefault="00000000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Possible</w:t>
            </w:r>
          </w:p>
        </w:tc>
        <w:tc>
          <w:tcPr>
            <w:tcW w:w="2487" w:type="dxa"/>
          </w:tcPr>
          <w:p w14:paraId="4D66FB88" w14:textId="77777777" w:rsidR="00A62638" w:rsidRDefault="00000000">
            <w:pPr>
              <w:pStyle w:val="TableParagraph"/>
              <w:spacing w:line="229" w:lineRule="exact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Likely</w:t>
            </w:r>
          </w:p>
        </w:tc>
        <w:tc>
          <w:tcPr>
            <w:tcW w:w="2489" w:type="dxa"/>
          </w:tcPr>
          <w:p w14:paraId="02CC6B26" w14:textId="77777777" w:rsidR="00A62638" w:rsidRDefault="00000000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Very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likely</w:t>
            </w:r>
          </w:p>
        </w:tc>
      </w:tr>
    </w:tbl>
    <w:p w14:paraId="1E127208" w14:textId="7870609D" w:rsidR="00A62638" w:rsidRDefault="00A62638">
      <w:pPr>
        <w:pStyle w:val="BodyText"/>
        <w:spacing w:before="10"/>
        <w:rPr>
          <w:sz w:val="19"/>
        </w:rPr>
      </w:pPr>
    </w:p>
    <w:tbl>
      <w:tblPr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7"/>
        <w:gridCol w:w="2851"/>
        <w:gridCol w:w="3322"/>
        <w:gridCol w:w="3012"/>
        <w:gridCol w:w="4342"/>
      </w:tblGrid>
      <w:tr w:rsidR="00A62638" w14:paraId="6BAEB4A3" w14:textId="77777777">
        <w:trPr>
          <w:trHeight w:val="460"/>
        </w:trPr>
        <w:tc>
          <w:tcPr>
            <w:tcW w:w="4068" w:type="dxa"/>
            <w:gridSpan w:val="2"/>
            <w:shd w:val="clear" w:color="auto" w:fill="F1F1F1"/>
          </w:tcPr>
          <w:p w14:paraId="44AD6044" w14:textId="497C9FF4" w:rsidR="00A62638" w:rsidRDefault="00000000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RISK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MATRIX</w:t>
            </w:r>
          </w:p>
        </w:tc>
        <w:tc>
          <w:tcPr>
            <w:tcW w:w="10676" w:type="dxa"/>
            <w:gridSpan w:val="3"/>
          </w:tcPr>
          <w:p w14:paraId="4A52F5DB" w14:textId="77777777" w:rsidR="00A62638" w:rsidRDefault="00000000">
            <w:pPr>
              <w:pStyle w:val="TableParagraph"/>
              <w:spacing w:before="114"/>
              <w:ind w:left="4936" w:right="492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Severity</w:t>
            </w:r>
          </w:p>
        </w:tc>
      </w:tr>
      <w:tr w:rsidR="00A62638" w14:paraId="49BBFE55" w14:textId="77777777">
        <w:trPr>
          <w:trHeight w:val="1379"/>
        </w:trPr>
        <w:tc>
          <w:tcPr>
            <w:tcW w:w="4068" w:type="dxa"/>
            <w:gridSpan w:val="2"/>
            <w:shd w:val="clear" w:color="auto" w:fill="F1F1F1"/>
          </w:tcPr>
          <w:p w14:paraId="2854C881" w14:textId="73FE71CB" w:rsidR="00A62638" w:rsidRDefault="00A62638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322" w:type="dxa"/>
            <w:shd w:val="clear" w:color="auto" w:fill="F1F1F1"/>
          </w:tcPr>
          <w:p w14:paraId="579CB6EE" w14:textId="77777777" w:rsidR="00A62638" w:rsidRDefault="00000000">
            <w:pPr>
              <w:pStyle w:val="TableParagraph"/>
              <w:spacing w:line="229" w:lineRule="exact"/>
              <w:ind w:left="884" w:right="8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Minor</w:t>
            </w:r>
            <w:r>
              <w:rPr>
                <w:b/>
                <w:spacing w:val="5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Injury</w:t>
            </w:r>
          </w:p>
          <w:p w14:paraId="3222BFE6" w14:textId="77777777" w:rsidR="00A62638" w:rsidRDefault="00000000">
            <w:pPr>
              <w:pStyle w:val="TableParagraph"/>
              <w:ind w:left="172" w:right="162" w:hanging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(e.g. </w:t>
            </w:r>
            <w:r>
              <w:rPr>
                <w:color w:val="221F1F"/>
                <w:sz w:val="20"/>
              </w:rPr>
              <w:t>hazard can cause illness, injury or equipment damage but the</w:t>
            </w:r>
            <w:r>
              <w:rPr>
                <w:color w:val="221F1F"/>
                <w:spacing w:val="-10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results</w:t>
            </w:r>
            <w:r>
              <w:rPr>
                <w:color w:val="221F1F"/>
                <w:spacing w:val="-9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would</w:t>
            </w:r>
            <w:r>
              <w:rPr>
                <w:color w:val="221F1F"/>
                <w:spacing w:val="-8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not</w:t>
            </w:r>
            <w:r>
              <w:rPr>
                <w:color w:val="221F1F"/>
                <w:spacing w:val="-8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be</w:t>
            </w:r>
            <w:r>
              <w:rPr>
                <w:color w:val="221F1F"/>
                <w:spacing w:val="-9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expected to be serious)</w:t>
            </w:r>
          </w:p>
        </w:tc>
        <w:tc>
          <w:tcPr>
            <w:tcW w:w="3012" w:type="dxa"/>
            <w:shd w:val="clear" w:color="auto" w:fill="F1F1F1"/>
          </w:tcPr>
          <w:p w14:paraId="7A28A28F" w14:textId="77777777" w:rsidR="00A62638" w:rsidRDefault="00000000">
            <w:pPr>
              <w:pStyle w:val="TableParagraph"/>
              <w:spacing w:line="229" w:lineRule="exact"/>
              <w:ind w:left="520" w:right="5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Significant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Injury</w:t>
            </w:r>
          </w:p>
          <w:p w14:paraId="03F13726" w14:textId="77777777" w:rsidR="00A62638" w:rsidRDefault="00000000">
            <w:pPr>
              <w:pStyle w:val="TableParagraph"/>
              <w:ind w:left="271" w:right="263" w:firstLine="1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(e.g. </w:t>
            </w:r>
            <w:r>
              <w:rPr>
                <w:color w:val="221F1F"/>
                <w:sz w:val="20"/>
              </w:rPr>
              <w:t>hazard can result in serious</w:t>
            </w:r>
            <w:r>
              <w:rPr>
                <w:color w:val="221F1F"/>
                <w:spacing w:val="-1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injury</w:t>
            </w:r>
            <w:r>
              <w:rPr>
                <w:color w:val="221F1F"/>
                <w:spacing w:val="-13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and/or</w:t>
            </w:r>
            <w:r>
              <w:rPr>
                <w:color w:val="221F1F"/>
                <w:spacing w:val="-1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illness, over 3 day absence)</w:t>
            </w:r>
          </w:p>
        </w:tc>
        <w:tc>
          <w:tcPr>
            <w:tcW w:w="4342" w:type="dxa"/>
            <w:shd w:val="clear" w:color="auto" w:fill="F1F1F1"/>
          </w:tcPr>
          <w:p w14:paraId="57DD4F32" w14:textId="77777777" w:rsidR="00A62638" w:rsidRDefault="00000000">
            <w:pPr>
              <w:pStyle w:val="TableParagraph"/>
              <w:spacing w:line="229" w:lineRule="exact"/>
              <w:ind w:left="383" w:right="3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Major</w:t>
            </w:r>
            <w:r>
              <w:rPr>
                <w:b/>
                <w:spacing w:val="-2"/>
                <w:sz w:val="20"/>
              </w:rPr>
              <w:t xml:space="preserve"> Injury</w:t>
            </w:r>
          </w:p>
          <w:p w14:paraId="60341950" w14:textId="77777777" w:rsidR="00A62638" w:rsidRDefault="00000000">
            <w:pPr>
              <w:pStyle w:val="TableParagraph"/>
              <w:ind w:left="384" w:right="374"/>
              <w:jc w:val="center"/>
              <w:rPr>
                <w:sz w:val="20"/>
              </w:rPr>
            </w:pPr>
            <w:r>
              <w:rPr>
                <w:sz w:val="20"/>
              </w:rPr>
              <w:t>(e.g.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hazard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capable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causing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death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 serious and life threatening injuries)</w:t>
            </w:r>
          </w:p>
        </w:tc>
      </w:tr>
      <w:tr w:rsidR="00A62638" w14:paraId="5E63B6CF" w14:textId="77777777">
        <w:trPr>
          <w:trHeight w:val="691"/>
        </w:trPr>
        <w:tc>
          <w:tcPr>
            <w:tcW w:w="1217" w:type="dxa"/>
            <w:vMerge w:val="restart"/>
          </w:tcPr>
          <w:p w14:paraId="4C18EEC6" w14:textId="77777777" w:rsidR="00A62638" w:rsidRDefault="00A62638">
            <w:pPr>
              <w:pStyle w:val="TableParagraph"/>
              <w:ind w:left="0"/>
            </w:pPr>
          </w:p>
          <w:p w14:paraId="738D1158" w14:textId="77777777" w:rsidR="00A62638" w:rsidRDefault="00A62638">
            <w:pPr>
              <w:pStyle w:val="TableParagraph"/>
              <w:ind w:left="0"/>
            </w:pPr>
          </w:p>
          <w:p w14:paraId="05DF60FF" w14:textId="77777777" w:rsidR="00A62638" w:rsidRDefault="00A62638">
            <w:pPr>
              <w:pStyle w:val="TableParagraph"/>
              <w:ind w:left="0"/>
            </w:pPr>
          </w:p>
          <w:p w14:paraId="6598CC35" w14:textId="77777777" w:rsidR="00A62638" w:rsidRDefault="00A62638">
            <w:pPr>
              <w:pStyle w:val="TableParagraph"/>
              <w:spacing w:before="11"/>
              <w:ind w:left="0"/>
              <w:rPr>
                <w:sz w:val="24"/>
              </w:rPr>
            </w:pPr>
          </w:p>
          <w:p w14:paraId="31DF0896" w14:textId="77777777" w:rsidR="00A62638" w:rsidRDefault="00000000">
            <w:pPr>
              <w:pStyle w:val="TableParagraph"/>
              <w:ind w:left="239" w:hanging="1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Likelihood </w:t>
            </w:r>
            <w:r>
              <w:rPr>
                <w:b/>
                <w:sz w:val="20"/>
              </w:rPr>
              <w:t>of harm</w:t>
            </w:r>
          </w:p>
        </w:tc>
        <w:tc>
          <w:tcPr>
            <w:tcW w:w="2851" w:type="dxa"/>
            <w:shd w:val="clear" w:color="auto" w:fill="F1F1F1"/>
          </w:tcPr>
          <w:p w14:paraId="54593B95" w14:textId="77777777" w:rsidR="00A62638" w:rsidRDefault="00000000">
            <w:pPr>
              <w:pStyle w:val="TableParagraph"/>
              <w:spacing w:line="229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Unlikely</w:t>
            </w:r>
          </w:p>
          <w:p w14:paraId="7E4F9BD7" w14:textId="77777777" w:rsidR="00A62638" w:rsidRDefault="00000000">
            <w:pPr>
              <w:pStyle w:val="TableParagraph"/>
              <w:ind w:left="163"/>
              <w:rPr>
                <w:sz w:val="20"/>
              </w:rPr>
            </w:pPr>
            <w:r>
              <w:rPr>
                <w:sz w:val="20"/>
              </w:rPr>
              <w:t>(injury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rare,</w:t>
            </w:r>
            <w:r>
              <w:rPr>
                <w:color w:val="221F1F"/>
                <w:spacing w:val="-8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though</w:t>
            </w:r>
            <w:r>
              <w:rPr>
                <w:color w:val="221F1F"/>
                <w:spacing w:val="-9"/>
                <w:sz w:val="20"/>
              </w:rPr>
              <w:t xml:space="preserve"> </w:t>
            </w:r>
            <w:r>
              <w:rPr>
                <w:color w:val="221F1F"/>
                <w:spacing w:val="-2"/>
                <w:sz w:val="20"/>
              </w:rPr>
              <w:t>possible)</w:t>
            </w:r>
          </w:p>
        </w:tc>
        <w:tc>
          <w:tcPr>
            <w:tcW w:w="3322" w:type="dxa"/>
            <w:shd w:val="clear" w:color="auto" w:fill="00FF00"/>
          </w:tcPr>
          <w:p w14:paraId="4F1A89B4" w14:textId="77777777" w:rsidR="00A62638" w:rsidRDefault="00A62638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4821AF4F" w14:textId="77777777" w:rsidR="00A62638" w:rsidRDefault="00000000">
            <w:pPr>
              <w:pStyle w:val="TableParagraph"/>
              <w:ind w:left="881" w:right="8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Low</w:t>
            </w:r>
          </w:p>
        </w:tc>
        <w:tc>
          <w:tcPr>
            <w:tcW w:w="3012" w:type="dxa"/>
            <w:shd w:val="clear" w:color="auto" w:fill="00FF00"/>
          </w:tcPr>
          <w:p w14:paraId="4F4F3946" w14:textId="77777777" w:rsidR="00A62638" w:rsidRDefault="00A62638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2D550886" w14:textId="77777777" w:rsidR="00A62638" w:rsidRDefault="00000000">
            <w:pPr>
              <w:pStyle w:val="TableParagraph"/>
              <w:ind w:left="520" w:right="5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Low</w:t>
            </w:r>
          </w:p>
        </w:tc>
        <w:tc>
          <w:tcPr>
            <w:tcW w:w="4342" w:type="dxa"/>
            <w:shd w:val="clear" w:color="auto" w:fill="FF9900"/>
          </w:tcPr>
          <w:p w14:paraId="3234CB35" w14:textId="77777777" w:rsidR="00A62638" w:rsidRDefault="00A62638">
            <w:pPr>
              <w:pStyle w:val="TableParagraph"/>
              <w:spacing w:before="11"/>
              <w:ind w:left="0"/>
              <w:rPr>
                <w:sz w:val="19"/>
              </w:rPr>
            </w:pPr>
          </w:p>
          <w:p w14:paraId="2E647185" w14:textId="77777777" w:rsidR="00A62638" w:rsidRDefault="00000000">
            <w:pPr>
              <w:pStyle w:val="TableParagraph"/>
              <w:ind w:left="384" w:right="3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Medium</w:t>
            </w:r>
          </w:p>
        </w:tc>
      </w:tr>
      <w:tr w:rsidR="00A62638" w14:paraId="603C39F3" w14:textId="77777777">
        <w:trPr>
          <w:trHeight w:val="918"/>
        </w:trPr>
        <w:tc>
          <w:tcPr>
            <w:tcW w:w="1217" w:type="dxa"/>
            <w:vMerge/>
            <w:tcBorders>
              <w:top w:val="nil"/>
            </w:tcBorders>
          </w:tcPr>
          <w:p w14:paraId="32690595" w14:textId="77777777" w:rsidR="00A62638" w:rsidRDefault="00A62638">
            <w:pPr>
              <w:rPr>
                <w:sz w:val="2"/>
                <w:szCs w:val="2"/>
              </w:rPr>
            </w:pPr>
          </w:p>
        </w:tc>
        <w:tc>
          <w:tcPr>
            <w:tcW w:w="2851" w:type="dxa"/>
            <w:shd w:val="clear" w:color="auto" w:fill="F1F1F1"/>
          </w:tcPr>
          <w:p w14:paraId="0207EB91" w14:textId="77777777" w:rsidR="00A62638" w:rsidRDefault="00000000">
            <w:pPr>
              <w:pStyle w:val="TableParagraph"/>
              <w:ind w:left="108" w:right="1052"/>
              <w:rPr>
                <w:sz w:val="20"/>
              </w:rPr>
            </w:pPr>
            <w:r>
              <w:rPr>
                <w:b/>
                <w:sz w:val="20"/>
              </w:rPr>
              <w:t xml:space="preserve">2 – Possible </w:t>
            </w:r>
            <w:r>
              <w:rPr>
                <w:sz w:val="20"/>
              </w:rPr>
              <w:t>(injury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could</w:t>
            </w:r>
            <w:r>
              <w:rPr>
                <w:color w:val="221F1F"/>
                <w:spacing w:val="-14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 xml:space="preserve">occur </w:t>
            </w:r>
            <w:r>
              <w:rPr>
                <w:color w:val="221F1F"/>
                <w:spacing w:val="-2"/>
                <w:sz w:val="20"/>
              </w:rPr>
              <w:t>occasionally)</w:t>
            </w:r>
          </w:p>
        </w:tc>
        <w:tc>
          <w:tcPr>
            <w:tcW w:w="3322" w:type="dxa"/>
            <w:shd w:val="clear" w:color="auto" w:fill="00FF00"/>
          </w:tcPr>
          <w:p w14:paraId="04E4C344" w14:textId="77777777" w:rsidR="00A62638" w:rsidRDefault="00A62638">
            <w:pPr>
              <w:pStyle w:val="TableParagraph"/>
              <w:spacing w:before="11"/>
              <w:ind w:left="0"/>
              <w:rPr>
                <w:sz w:val="29"/>
              </w:rPr>
            </w:pPr>
          </w:p>
          <w:p w14:paraId="5723B3E9" w14:textId="77777777" w:rsidR="00A62638" w:rsidRDefault="00000000">
            <w:pPr>
              <w:pStyle w:val="TableParagraph"/>
              <w:ind w:left="881" w:right="8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Low</w:t>
            </w:r>
          </w:p>
        </w:tc>
        <w:tc>
          <w:tcPr>
            <w:tcW w:w="3012" w:type="dxa"/>
            <w:shd w:val="clear" w:color="auto" w:fill="FF9900"/>
          </w:tcPr>
          <w:p w14:paraId="0FB9E8ED" w14:textId="77777777" w:rsidR="00A62638" w:rsidRDefault="00A62638">
            <w:pPr>
              <w:pStyle w:val="TableParagraph"/>
              <w:spacing w:before="11"/>
              <w:ind w:left="0"/>
              <w:rPr>
                <w:sz w:val="29"/>
              </w:rPr>
            </w:pPr>
          </w:p>
          <w:p w14:paraId="6A2976E1" w14:textId="77777777" w:rsidR="00A62638" w:rsidRDefault="00000000">
            <w:pPr>
              <w:pStyle w:val="TableParagraph"/>
              <w:ind w:left="520" w:right="5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Medium</w:t>
            </w:r>
          </w:p>
        </w:tc>
        <w:tc>
          <w:tcPr>
            <w:tcW w:w="4342" w:type="dxa"/>
            <w:shd w:val="clear" w:color="auto" w:fill="FF0000"/>
          </w:tcPr>
          <w:p w14:paraId="53C28B13" w14:textId="77777777" w:rsidR="00A62638" w:rsidRDefault="00A62638">
            <w:pPr>
              <w:pStyle w:val="TableParagraph"/>
              <w:spacing w:before="11"/>
              <w:ind w:left="0"/>
              <w:rPr>
                <w:sz w:val="29"/>
              </w:rPr>
            </w:pPr>
          </w:p>
          <w:p w14:paraId="695E42F9" w14:textId="77777777" w:rsidR="00A62638" w:rsidRDefault="00000000">
            <w:pPr>
              <w:pStyle w:val="TableParagraph"/>
              <w:ind w:left="384" w:right="3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High</w:t>
            </w:r>
          </w:p>
        </w:tc>
      </w:tr>
      <w:tr w:rsidR="00A62638" w14:paraId="1D40A46B" w14:textId="77777777">
        <w:trPr>
          <w:trHeight w:val="921"/>
        </w:trPr>
        <w:tc>
          <w:tcPr>
            <w:tcW w:w="1217" w:type="dxa"/>
            <w:vMerge/>
            <w:tcBorders>
              <w:top w:val="nil"/>
            </w:tcBorders>
          </w:tcPr>
          <w:p w14:paraId="018803E9" w14:textId="77777777" w:rsidR="00A62638" w:rsidRDefault="00A62638">
            <w:pPr>
              <w:rPr>
                <w:sz w:val="2"/>
                <w:szCs w:val="2"/>
              </w:rPr>
            </w:pPr>
          </w:p>
        </w:tc>
        <w:tc>
          <w:tcPr>
            <w:tcW w:w="2851" w:type="dxa"/>
            <w:shd w:val="clear" w:color="auto" w:fill="F1F1F1"/>
          </w:tcPr>
          <w:p w14:paraId="5A0AB2F2" w14:textId="77777777" w:rsidR="00A62638" w:rsidRDefault="00000000">
            <w:pPr>
              <w:pStyle w:val="TableParagraph"/>
              <w:spacing w:line="229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– </w:t>
            </w:r>
            <w:r>
              <w:rPr>
                <w:b/>
                <w:spacing w:val="-2"/>
                <w:sz w:val="20"/>
              </w:rPr>
              <w:t>Probable</w:t>
            </w:r>
          </w:p>
          <w:p w14:paraId="677FDBAF" w14:textId="77777777" w:rsidR="00A62638" w:rsidRDefault="00000000">
            <w:pPr>
              <w:pStyle w:val="TableParagraph"/>
              <w:ind w:left="108" w:firstLine="55"/>
              <w:rPr>
                <w:sz w:val="20"/>
              </w:rPr>
            </w:pPr>
            <w:r>
              <w:rPr>
                <w:sz w:val="20"/>
              </w:rPr>
              <w:t>(injury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likely</w:t>
            </w:r>
            <w:r>
              <w:rPr>
                <w:color w:val="221F1F"/>
                <w:spacing w:val="-9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to</w:t>
            </w:r>
            <w:r>
              <w:rPr>
                <w:color w:val="221F1F"/>
                <w:spacing w:val="-8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occur,</w:t>
            </w:r>
            <w:r>
              <w:rPr>
                <w:color w:val="221F1F"/>
                <w:spacing w:val="-9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>can</w:t>
            </w:r>
            <w:r>
              <w:rPr>
                <w:color w:val="221F1F"/>
                <w:spacing w:val="-9"/>
                <w:sz w:val="20"/>
              </w:rPr>
              <w:t xml:space="preserve"> </w:t>
            </w:r>
            <w:r>
              <w:rPr>
                <w:color w:val="221F1F"/>
                <w:sz w:val="20"/>
              </w:rPr>
              <w:t xml:space="preserve">be </w:t>
            </w:r>
            <w:r>
              <w:rPr>
                <w:color w:val="221F1F"/>
                <w:spacing w:val="-2"/>
                <w:sz w:val="20"/>
              </w:rPr>
              <w:t>expected)</w:t>
            </w:r>
          </w:p>
        </w:tc>
        <w:tc>
          <w:tcPr>
            <w:tcW w:w="3322" w:type="dxa"/>
            <w:shd w:val="clear" w:color="auto" w:fill="FF9900"/>
          </w:tcPr>
          <w:p w14:paraId="2F1BB1DA" w14:textId="77777777" w:rsidR="00A62638" w:rsidRDefault="00A62638">
            <w:pPr>
              <w:pStyle w:val="TableParagraph"/>
              <w:ind w:left="0"/>
              <w:rPr>
                <w:sz w:val="30"/>
              </w:rPr>
            </w:pPr>
          </w:p>
          <w:p w14:paraId="5482B38A" w14:textId="77777777" w:rsidR="00A62638" w:rsidRDefault="00000000">
            <w:pPr>
              <w:pStyle w:val="TableParagraph"/>
              <w:ind w:left="881" w:right="87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Medium</w:t>
            </w:r>
          </w:p>
        </w:tc>
        <w:tc>
          <w:tcPr>
            <w:tcW w:w="3012" w:type="dxa"/>
            <w:shd w:val="clear" w:color="auto" w:fill="FF0000"/>
          </w:tcPr>
          <w:p w14:paraId="352E8994" w14:textId="77777777" w:rsidR="00A62638" w:rsidRDefault="00A62638">
            <w:pPr>
              <w:pStyle w:val="TableParagraph"/>
              <w:ind w:left="0"/>
              <w:rPr>
                <w:sz w:val="30"/>
              </w:rPr>
            </w:pPr>
          </w:p>
          <w:p w14:paraId="5560C170" w14:textId="77777777" w:rsidR="00A62638" w:rsidRDefault="00000000">
            <w:pPr>
              <w:pStyle w:val="TableParagraph"/>
              <w:ind w:left="520" w:right="5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High</w:t>
            </w:r>
          </w:p>
        </w:tc>
        <w:tc>
          <w:tcPr>
            <w:tcW w:w="4342" w:type="dxa"/>
            <w:shd w:val="clear" w:color="auto" w:fill="FF0000"/>
          </w:tcPr>
          <w:p w14:paraId="7BE9DB3F" w14:textId="77777777" w:rsidR="00A62638" w:rsidRDefault="00A62638">
            <w:pPr>
              <w:pStyle w:val="TableParagraph"/>
              <w:ind w:left="0"/>
              <w:rPr>
                <w:sz w:val="30"/>
              </w:rPr>
            </w:pPr>
          </w:p>
          <w:p w14:paraId="558CFFDD" w14:textId="77777777" w:rsidR="00A62638" w:rsidRDefault="00000000">
            <w:pPr>
              <w:pStyle w:val="TableParagraph"/>
              <w:ind w:left="384" w:right="37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– </w:t>
            </w:r>
            <w:r>
              <w:rPr>
                <w:b/>
                <w:spacing w:val="-2"/>
                <w:sz w:val="20"/>
              </w:rPr>
              <w:t>Extreme</w:t>
            </w:r>
          </w:p>
        </w:tc>
      </w:tr>
    </w:tbl>
    <w:p w14:paraId="53F05C42" w14:textId="77777777" w:rsidR="00A62638" w:rsidRDefault="00A62638">
      <w:pPr>
        <w:jc w:val="center"/>
        <w:rPr>
          <w:sz w:val="20"/>
        </w:rPr>
        <w:sectPr w:rsidR="00A62638">
          <w:type w:val="continuous"/>
          <w:pgSz w:w="15840" w:h="12240" w:orient="landscape"/>
          <w:pgMar w:top="440" w:right="340" w:bottom="280" w:left="340" w:header="720" w:footer="720" w:gutter="0"/>
          <w:cols w:space="720"/>
        </w:sectPr>
      </w:pPr>
    </w:p>
    <w:p w14:paraId="47104371" w14:textId="77777777" w:rsidR="00A62638" w:rsidRDefault="00000000">
      <w:pPr>
        <w:pStyle w:val="Heading1"/>
        <w:spacing w:before="71"/>
      </w:pPr>
      <w:r>
        <w:lastRenderedPageBreak/>
        <w:t>RISK</w:t>
      </w:r>
      <w:r>
        <w:rPr>
          <w:spacing w:val="-4"/>
        </w:rPr>
        <w:t xml:space="preserve"> </w:t>
      </w:r>
      <w:r>
        <w:rPr>
          <w:spacing w:val="-2"/>
        </w:rPr>
        <w:t>EVALUATION</w:t>
      </w:r>
    </w:p>
    <w:p w14:paraId="55F81C5E" w14:textId="77777777" w:rsidR="00A62638" w:rsidRDefault="00000000">
      <w:pPr>
        <w:pStyle w:val="BodyText"/>
        <w:ind w:left="226" w:right="224"/>
        <w:jc w:val="both"/>
      </w:pPr>
      <w:r>
        <w:t xml:space="preserve">This is calculated by multiplying the likelihood against the consequence e.g. taking a likelihood of 1, which is classified as Unlikely and multiplying this against a Potential Consequence of 2, which is classified as Significant Injury, would give you and overall Risk Rating of 2, which would result in an overall evaluation as a low </w:t>
      </w:r>
      <w:r>
        <w:rPr>
          <w:spacing w:val="-2"/>
        </w:rPr>
        <w:t>risk.</w:t>
      </w:r>
    </w:p>
    <w:p w14:paraId="2A652594" w14:textId="77777777" w:rsidR="00A62638" w:rsidRDefault="00A62638">
      <w:pPr>
        <w:pStyle w:val="BodyText"/>
        <w:spacing w:before="11"/>
        <w:rPr>
          <w:sz w:val="19"/>
        </w:rPr>
      </w:pPr>
    </w:p>
    <w:p w14:paraId="055F7A08" w14:textId="77777777" w:rsidR="00A62638" w:rsidRDefault="00000000">
      <w:pPr>
        <w:pStyle w:val="Heading1"/>
      </w:pPr>
      <w:r>
        <w:t>1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2</w:t>
      </w:r>
      <w:r>
        <w:rPr>
          <w:spacing w:val="-3"/>
        </w:rPr>
        <w:t xml:space="preserve"> </w:t>
      </w:r>
      <w:r>
        <w:rPr>
          <w:b w:val="0"/>
        </w:rPr>
        <w:t>=</w:t>
      </w:r>
      <w:r>
        <w:rPr>
          <w:b w:val="0"/>
          <w:spacing w:val="-2"/>
        </w:rPr>
        <w:t xml:space="preserve"> </w:t>
      </w:r>
      <w:r>
        <w:t>Low</w:t>
      </w:r>
      <w:r>
        <w:rPr>
          <w:spacing w:val="-2"/>
        </w:rPr>
        <w:t xml:space="preserve"> </w:t>
      </w:r>
      <w:r>
        <w:rPr>
          <w:spacing w:val="-4"/>
        </w:rPr>
        <w:t>risk</w:t>
      </w:r>
    </w:p>
    <w:p w14:paraId="3AD94186" w14:textId="77777777" w:rsidR="00A62638" w:rsidRDefault="00000000">
      <w:pPr>
        <w:pStyle w:val="BodyText"/>
        <w:spacing w:before="1"/>
        <w:ind w:left="226"/>
        <w:jc w:val="both"/>
      </w:pPr>
      <w:r>
        <w:t>Low</w:t>
      </w:r>
      <w:r>
        <w:rPr>
          <w:spacing w:val="-8"/>
        </w:rPr>
        <w:t xml:space="preserve"> </w:t>
      </w:r>
      <w:r>
        <w:t>risks</w:t>
      </w:r>
      <w:r>
        <w:rPr>
          <w:spacing w:val="-7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largely</w:t>
      </w:r>
      <w:r>
        <w:rPr>
          <w:spacing w:val="-7"/>
        </w:rPr>
        <w:t xml:space="preserve"> </w:t>
      </w:r>
      <w:r>
        <w:t>acceptable,</w:t>
      </w:r>
      <w:r>
        <w:rPr>
          <w:spacing w:val="-9"/>
        </w:rPr>
        <w:t xml:space="preserve"> </w:t>
      </w:r>
      <w:r>
        <w:t>monitor</w:t>
      </w:r>
      <w:r>
        <w:rPr>
          <w:spacing w:val="-7"/>
        </w:rPr>
        <w:t xml:space="preserve"> </w:t>
      </w:r>
      <w:r>
        <w:t>periodically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determine</w:t>
      </w:r>
      <w:r>
        <w:rPr>
          <w:spacing w:val="-9"/>
        </w:rPr>
        <w:t xml:space="preserve"> </w:t>
      </w:r>
      <w:r>
        <w:t>situation</w:t>
      </w:r>
      <w:r>
        <w:rPr>
          <w:spacing w:val="-7"/>
        </w:rPr>
        <w:t xml:space="preserve"> </w:t>
      </w:r>
      <w:r>
        <w:t>changes</w:t>
      </w:r>
      <w:r>
        <w:rPr>
          <w:spacing w:val="-7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may</w:t>
      </w:r>
      <w:r>
        <w:rPr>
          <w:spacing w:val="-7"/>
        </w:rPr>
        <w:t xml:space="preserve"> </w:t>
      </w:r>
      <w:r>
        <w:t>affect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risk,</w:t>
      </w:r>
      <w:r>
        <w:rPr>
          <w:spacing w:val="-7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after</w:t>
      </w:r>
      <w:r>
        <w:rPr>
          <w:spacing w:val="-8"/>
        </w:rPr>
        <w:t xml:space="preserve"> </w:t>
      </w:r>
      <w:r>
        <w:t>significant</w:t>
      </w:r>
      <w:r>
        <w:rPr>
          <w:spacing w:val="-5"/>
        </w:rPr>
        <w:t xml:space="preserve"> </w:t>
      </w:r>
      <w:r>
        <w:rPr>
          <w:spacing w:val="-2"/>
        </w:rPr>
        <w:t>changes</w:t>
      </w:r>
    </w:p>
    <w:p w14:paraId="3BB3897F" w14:textId="77777777" w:rsidR="00A62638" w:rsidRDefault="00A62638">
      <w:pPr>
        <w:pStyle w:val="BodyText"/>
        <w:spacing w:before="9"/>
        <w:rPr>
          <w:sz w:val="19"/>
        </w:rPr>
      </w:pPr>
    </w:p>
    <w:p w14:paraId="71AEA27A" w14:textId="77777777" w:rsidR="00A62638" w:rsidRDefault="00000000">
      <w:pPr>
        <w:pStyle w:val="Heading1"/>
      </w:pPr>
      <w:r>
        <w:t>3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4</w:t>
      </w:r>
      <w:r>
        <w:rPr>
          <w:spacing w:val="-4"/>
        </w:rPr>
        <w:t xml:space="preserve"> </w:t>
      </w:r>
      <w:r>
        <w:rPr>
          <w:b w:val="0"/>
        </w:rPr>
        <w:t>=</w:t>
      </w:r>
      <w:r>
        <w:rPr>
          <w:b w:val="0"/>
          <w:spacing w:val="-2"/>
        </w:rPr>
        <w:t xml:space="preserve"> </w:t>
      </w:r>
      <w:r>
        <w:t xml:space="preserve">Medium </w:t>
      </w:r>
      <w:r>
        <w:rPr>
          <w:spacing w:val="-4"/>
        </w:rPr>
        <w:t>risk</w:t>
      </w:r>
    </w:p>
    <w:p w14:paraId="539C1E40" w14:textId="77777777" w:rsidR="00A62638" w:rsidRDefault="00000000">
      <w:pPr>
        <w:pStyle w:val="BodyText"/>
        <w:spacing w:before="1"/>
        <w:ind w:left="226" w:right="226"/>
        <w:jc w:val="both"/>
      </w:pPr>
      <w:r>
        <w:t>Medium risks at the upper end of this band should only be tolerated for the short-term and then only whilst further control measures to mitigate the risk are being planned and introduced, within a defined time period.</w:t>
      </w:r>
      <w:r>
        <w:rPr>
          <w:spacing w:val="40"/>
        </w:rPr>
        <w:t xml:space="preserve"> </w:t>
      </w:r>
      <w:r>
        <w:t>Risks on the lower end should be reduced if practicable.</w:t>
      </w:r>
    </w:p>
    <w:p w14:paraId="274167E0" w14:textId="77777777" w:rsidR="00A62638" w:rsidRDefault="00A62638">
      <w:pPr>
        <w:pStyle w:val="BodyText"/>
        <w:spacing w:before="1"/>
      </w:pPr>
    </w:p>
    <w:p w14:paraId="133AC210" w14:textId="77777777" w:rsidR="00A62638" w:rsidRDefault="00000000">
      <w:pPr>
        <w:pStyle w:val="Heading1"/>
        <w:spacing w:line="229" w:lineRule="exact"/>
      </w:pPr>
      <w:r>
        <w:t>6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rPr>
          <w:spacing w:val="-4"/>
        </w:rPr>
        <w:t>risk</w:t>
      </w:r>
    </w:p>
    <w:p w14:paraId="50339071" w14:textId="77777777" w:rsidR="00A62638" w:rsidRDefault="00000000">
      <w:pPr>
        <w:pStyle w:val="BodyText"/>
        <w:ind w:left="226" w:right="232"/>
        <w:jc w:val="both"/>
      </w:pPr>
      <w:r>
        <w:t>High risks activities should cease immediately until further control measures to mitigate the risk are introduced. The continued effectiveness of control measures must be monitored periodically.</w:t>
      </w:r>
    </w:p>
    <w:p w14:paraId="65391478" w14:textId="77777777" w:rsidR="00A62638" w:rsidRDefault="00A62638">
      <w:pPr>
        <w:pStyle w:val="BodyText"/>
        <w:spacing w:before="1"/>
      </w:pPr>
    </w:p>
    <w:p w14:paraId="59D31C21" w14:textId="77777777" w:rsidR="00A62638" w:rsidRDefault="00000000">
      <w:pPr>
        <w:pStyle w:val="Heading1"/>
      </w:pPr>
      <w:r>
        <w:t>9</w:t>
      </w:r>
      <w:r>
        <w:rPr>
          <w:spacing w:val="-6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Extreme</w:t>
      </w:r>
      <w:r>
        <w:rPr>
          <w:spacing w:val="-4"/>
        </w:rPr>
        <w:t xml:space="preserve"> Risk</w:t>
      </w:r>
    </w:p>
    <w:p w14:paraId="12EB0458" w14:textId="77777777" w:rsidR="00A62638" w:rsidRDefault="00000000">
      <w:pPr>
        <w:pStyle w:val="BodyText"/>
        <w:ind w:left="226" w:right="332"/>
        <w:jc w:val="both"/>
      </w:pPr>
      <w:r>
        <w:t>Work should not be started or continued until the risk has been mitigated. Immediate action is required to reduce exposure. A detailed mitigation plan must be developed, implemented and monitored by senior management to reduce the risk before work is allowed to commence.</w:t>
      </w:r>
    </w:p>
    <w:p w14:paraId="5D125C17" w14:textId="77777777" w:rsidR="00A62638" w:rsidRDefault="00A62638">
      <w:pPr>
        <w:jc w:val="both"/>
        <w:sectPr w:rsidR="00A62638">
          <w:footerReference w:type="default" r:id="rId7"/>
          <w:pgSz w:w="15840" w:h="12240" w:orient="landscape"/>
          <w:pgMar w:top="680" w:right="340" w:bottom="740" w:left="340" w:header="0" w:footer="553" w:gutter="0"/>
          <w:pgNumType w:start="2"/>
          <w:cols w:space="720"/>
        </w:sectPr>
      </w:pPr>
    </w:p>
    <w:p w14:paraId="2463BA12" w14:textId="77777777" w:rsidR="00A62638" w:rsidRDefault="00A62638">
      <w:pPr>
        <w:pStyle w:val="BodyText"/>
        <w:spacing w:before="3"/>
        <w:rPr>
          <w:sz w:val="2"/>
        </w:rPr>
      </w:pPr>
    </w:p>
    <w:tbl>
      <w:tblPr>
        <w:tblW w:w="0" w:type="auto"/>
        <w:tblInd w:w="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4"/>
        <w:gridCol w:w="2552"/>
        <w:gridCol w:w="1098"/>
        <w:gridCol w:w="725"/>
        <w:gridCol w:w="727"/>
        <w:gridCol w:w="725"/>
        <w:gridCol w:w="3041"/>
        <w:gridCol w:w="3041"/>
        <w:gridCol w:w="993"/>
      </w:tblGrid>
      <w:tr w:rsidR="00A62638" w14:paraId="5D157F1E" w14:textId="77777777">
        <w:trPr>
          <w:trHeight w:val="1500"/>
        </w:trPr>
        <w:tc>
          <w:tcPr>
            <w:tcW w:w="1844" w:type="dxa"/>
            <w:shd w:val="clear" w:color="auto" w:fill="C0C0C0"/>
          </w:tcPr>
          <w:p w14:paraId="20E6049B" w14:textId="77777777" w:rsidR="00A62638" w:rsidRDefault="00000000">
            <w:pPr>
              <w:pStyle w:val="TableParagraph"/>
              <w:spacing w:line="229" w:lineRule="exact"/>
              <w:ind w:left="56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Activity</w:t>
            </w:r>
          </w:p>
        </w:tc>
        <w:tc>
          <w:tcPr>
            <w:tcW w:w="2552" w:type="dxa"/>
            <w:shd w:val="clear" w:color="auto" w:fill="C0C0C0"/>
          </w:tcPr>
          <w:p w14:paraId="334B6D66" w14:textId="77777777" w:rsidR="00A62638" w:rsidRDefault="00000000">
            <w:pPr>
              <w:pStyle w:val="TableParagraph"/>
              <w:ind w:left="995" w:right="83" w:hanging="708"/>
              <w:rPr>
                <w:b/>
                <w:sz w:val="20"/>
              </w:rPr>
            </w:pPr>
            <w:r>
              <w:rPr>
                <w:b/>
                <w:sz w:val="20"/>
              </w:rPr>
              <w:t>Hazard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Potential </w:t>
            </w:r>
            <w:r>
              <w:rPr>
                <w:b/>
                <w:spacing w:val="-2"/>
                <w:sz w:val="20"/>
              </w:rPr>
              <w:t>Effect</w:t>
            </w:r>
          </w:p>
        </w:tc>
        <w:tc>
          <w:tcPr>
            <w:tcW w:w="1098" w:type="dxa"/>
            <w:shd w:val="clear" w:color="auto" w:fill="C0C0C0"/>
          </w:tcPr>
          <w:p w14:paraId="6FB0B9A5" w14:textId="77777777" w:rsidR="00A62638" w:rsidRDefault="00000000">
            <w:pPr>
              <w:pStyle w:val="TableParagraph"/>
              <w:ind w:left="222" w:right="138" w:hanging="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Persons </w:t>
            </w:r>
            <w:r>
              <w:rPr>
                <w:b/>
                <w:sz w:val="20"/>
              </w:rPr>
              <w:t>at Risk</w:t>
            </w:r>
          </w:p>
        </w:tc>
        <w:tc>
          <w:tcPr>
            <w:tcW w:w="725" w:type="dxa"/>
            <w:shd w:val="clear" w:color="auto" w:fill="C0C0C0"/>
            <w:textDirection w:val="tbRl"/>
          </w:tcPr>
          <w:p w14:paraId="69CED5BE" w14:textId="77777777" w:rsidR="00A62638" w:rsidRDefault="00000000">
            <w:pPr>
              <w:pStyle w:val="TableParagraph"/>
              <w:spacing w:before="102" w:line="242" w:lineRule="auto"/>
              <w:ind w:left="112" w:right="3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Likelihood </w:t>
            </w:r>
            <w:r>
              <w:rPr>
                <w:b/>
                <w:sz w:val="20"/>
              </w:rPr>
              <w:t>1 to 5</w:t>
            </w:r>
          </w:p>
        </w:tc>
        <w:tc>
          <w:tcPr>
            <w:tcW w:w="727" w:type="dxa"/>
            <w:shd w:val="clear" w:color="auto" w:fill="C0C0C0"/>
            <w:textDirection w:val="tbRl"/>
          </w:tcPr>
          <w:p w14:paraId="3EEABBF5" w14:textId="77777777" w:rsidR="00A62638" w:rsidRDefault="00000000">
            <w:pPr>
              <w:pStyle w:val="TableParagraph"/>
              <w:spacing w:before="104" w:line="242" w:lineRule="auto"/>
              <w:ind w:left="112" w:right="6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Severity </w:t>
            </w:r>
            <w:r>
              <w:rPr>
                <w:b/>
                <w:sz w:val="20"/>
              </w:rPr>
              <w:t>1 to 5</w:t>
            </w:r>
          </w:p>
        </w:tc>
        <w:tc>
          <w:tcPr>
            <w:tcW w:w="725" w:type="dxa"/>
            <w:shd w:val="clear" w:color="auto" w:fill="C0C0C0"/>
            <w:textDirection w:val="tbRl"/>
          </w:tcPr>
          <w:p w14:paraId="4E3968FD" w14:textId="77777777" w:rsidR="00A62638" w:rsidRDefault="00000000">
            <w:pPr>
              <w:pStyle w:val="TableParagraph"/>
              <w:spacing w:before="104"/>
              <w:ind w:left="203"/>
              <w:rPr>
                <w:b/>
                <w:sz w:val="20"/>
              </w:rPr>
            </w:pPr>
            <w:r>
              <w:rPr>
                <w:b/>
                <w:sz w:val="20"/>
              </w:rPr>
              <w:t>Risk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Factor</w:t>
            </w:r>
          </w:p>
        </w:tc>
        <w:tc>
          <w:tcPr>
            <w:tcW w:w="3041" w:type="dxa"/>
            <w:shd w:val="clear" w:color="auto" w:fill="C0C0C0"/>
          </w:tcPr>
          <w:p w14:paraId="0B7D9A97" w14:textId="77777777" w:rsidR="00A62638" w:rsidRDefault="00000000">
            <w:pPr>
              <w:pStyle w:val="TableParagraph"/>
              <w:ind w:left="283" w:right="84" w:firstLine="497"/>
              <w:rPr>
                <w:b/>
                <w:sz w:val="20"/>
              </w:rPr>
            </w:pPr>
            <w:r>
              <w:rPr>
                <w:b/>
                <w:sz w:val="20"/>
              </w:rPr>
              <w:t>Observations &amp; Current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Control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Measures</w:t>
            </w:r>
          </w:p>
          <w:p w14:paraId="6CA03CD0" w14:textId="77777777" w:rsidR="00A62638" w:rsidRDefault="00000000">
            <w:pPr>
              <w:pStyle w:val="TableParagraph"/>
              <w:ind w:left="600"/>
              <w:rPr>
                <w:b/>
                <w:sz w:val="20"/>
              </w:rPr>
            </w:pPr>
            <w:r>
              <w:rPr>
                <w:b/>
                <w:sz w:val="20"/>
              </w:rPr>
              <w:t>(Risk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Management)</w:t>
            </w:r>
          </w:p>
        </w:tc>
        <w:tc>
          <w:tcPr>
            <w:tcW w:w="3041" w:type="dxa"/>
            <w:shd w:val="clear" w:color="auto" w:fill="C0C0C0"/>
          </w:tcPr>
          <w:p w14:paraId="5A49ECF9" w14:textId="77777777" w:rsidR="00A62638" w:rsidRDefault="00000000">
            <w:pPr>
              <w:pStyle w:val="TableParagraph"/>
              <w:ind w:left="99" w:right="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Additional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Action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Required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to Control Risk</w:t>
            </w:r>
          </w:p>
          <w:p w14:paraId="6114FE92" w14:textId="77777777" w:rsidR="00A62638" w:rsidRDefault="00000000">
            <w:pPr>
              <w:pStyle w:val="TableParagraph"/>
              <w:ind w:left="97" w:right="9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(Risk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Management)</w:t>
            </w:r>
          </w:p>
        </w:tc>
        <w:tc>
          <w:tcPr>
            <w:tcW w:w="993" w:type="dxa"/>
            <w:shd w:val="clear" w:color="auto" w:fill="C0C0C0"/>
          </w:tcPr>
          <w:p w14:paraId="7D771960" w14:textId="77777777" w:rsidR="00A62638" w:rsidRDefault="00000000">
            <w:pPr>
              <w:pStyle w:val="TableParagraph"/>
              <w:ind w:left="365" w:right="170" w:hanging="18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Action </w:t>
            </w:r>
            <w:r>
              <w:rPr>
                <w:b/>
                <w:spacing w:val="-6"/>
                <w:sz w:val="20"/>
              </w:rPr>
              <w:t>By</w:t>
            </w:r>
          </w:p>
        </w:tc>
      </w:tr>
      <w:tr w:rsidR="00A62638" w14:paraId="7A734EBF" w14:textId="77777777" w:rsidTr="00F021D7">
        <w:trPr>
          <w:trHeight w:val="1061"/>
        </w:trPr>
        <w:tc>
          <w:tcPr>
            <w:tcW w:w="1844" w:type="dxa"/>
          </w:tcPr>
          <w:p w14:paraId="564C0388" w14:textId="77777777" w:rsidR="00A62638" w:rsidRDefault="00000000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General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untidiness</w:t>
            </w:r>
          </w:p>
        </w:tc>
        <w:tc>
          <w:tcPr>
            <w:tcW w:w="2552" w:type="dxa"/>
          </w:tcPr>
          <w:p w14:paraId="3D3053AB" w14:textId="77777777" w:rsidR="00A62638" w:rsidRDefault="00000000">
            <w:pPr>
              <w:pStyle w:val="TableParagraph"/>
              <w:ind w:left="107" w:right="83"/>
              <w:rPr>
                <w:sz w:val="18"/>
              </w:rPr>
            </w:pPr>
            <w:r>
              <w:rPr>
                <w:sz w:val="18"/>
              </w:rPr>
              <w:t>May suffer injuries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such as fractures or bruising if they slip or trip over where attributed to poor housekeeping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untidiness</w:t>
            </w:r>
          </w:p>
        </w:tc>
        <w:tc>
          <w:tcPr>
            <w:tcW w:w="1098" w:type="dxa"/>
          </w:tcPr>
          <w:p w14:paraId="0206AA1B" w14:textId="77777777" w:rsidR="00A62638" w:rsidRDefault="00000000">
            <w:pPr>
              <w:pStyle w:val="TableParagraph"/>
              <w:spacing w:line="242" w:lineRule="auto"/>
              <w:ind w:left="174" w:right="157" w:firstLine="163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Band </w:t>
            </w:r>
            <w:r>
              <w:rPr>
                <w:spacing w:val="-2"/>
                <w:sz w:val="18"/>
              </w:rPr>
              <w:t>Members</w:t>
            </w:r>
          </w:p>
        </w:tc>
        <w:tc>
          <w:tcPr>
            <w:tcW w:w="725" w:type="dxa"/>
          </w:tcPr>
          <w:p w14:paraId="54B87F43" w14:textId="77777777" w:rsidR="00A62638" w:rsidRDefault="00000000">
            <w:pPr>
              <w:pStyle w:val="TableParagraph"/>
              <w:spacing w:line="206" w:lineRule="exact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727" w:type="dxa"/>
          </w:tcPr>
          <w:p w14:paraId="44F702AF" w14:textId="77777777" w:rsidR="00A62638" w:rsidRDefault="00000000">
            <w:pPr>
              <w:pStyle w:val="TableParagraph"/>
              <w:spacing w:line="206" w:lineRule="exact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725" w:type="dxa"/>
          </w:tcPr>
          <w:p w14:paraId="532EE025" w14:textId="77777777" w:rsidR="00A62638" w:rsidRDefault="00000000">
            <w:pPr>
              <w:pStyle w:val="TableParagraph"/>
              <w:spacing w:line="206" w:lineRule="exact"/>
              <w:ind w:lef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3041" w:type="dxa"/>
          </w:tcPr>
          <w:p w14:paraId="4859CCD9" w14:textId="77777777" w:rsidR="00A62638" w:rsidRDefault="00000000">
            <w:pPr>
              <w:pStyle w:val="TableParagraph"/>
              <w:spacing w:line="242" w:lineRule="auto"/>
              <w:ind w:left="105" w:right="84"/>
              <w:rPr>
                <w:sz w:val="18"/>
              </w:rPr>
            </w:pPr>
            <w:r>
              <w:rPr>
                <w:sz w:val="18"/>
              </w:rPr>
              <w:t>Best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practice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employed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all </w:t>
            </w:r>
            <w:r>
              <w:rPr>
                <w:spacing w:val="-2"/>
                <w:sz w:val="18"/>
              </w:rPr>
              <w:t>times</w:t>
            </w:r>
          </w:p>
          <w:p w14:paraId="38147FC4" w14:textId="77777777" w:rsidR="00A62638" w:rsidRDefault="00000000">
            <w:pPr>
              <w:pStyle w:val="TableParagraph"/>
              <w:ind w:left="105" w:right="84"/>
              <w:rPr>
                <w:sz w:val="18"/>
              </w:rPr>
            </w:pPr>
            <w:r>
              <w:rPr>
                <w:sz w:val="18"/>
              </w:rPr>
              <w:t>Rehearsal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playing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area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be kept tidy at all times</w:t>
            </w:r>
          </w:p>
        </w:tc>
        <w:tc>
          <w:tcPr>
            <w:tcW w:w="3041" w:type="dxa"/>
          </w:tcPr>
          <w:p w14:paraId="0576615E" w14:textId="77777777" w:rsidR="00A62638" w:rsidRDefault="00000000">
            <w:pPr>
              <w:pStyle w:val="TableParagraph"/>
              <w:spacing w:line="242" w:lineRule="auto"/>
              <w:ind w:left="105" w:right="84"/>
              <w:rPr>
                <w:sz w:val="18"/>
              </w:rPr>
            </w:pPr>
            <w:r>
              <w:rPr>
                <w:sz w:val="18"/>
              </w:rPr>
              <w:t>General tidiness / cleaning undertaken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inspected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regularly</w:t>
            </w:r>
          </w:p>
        </w:tc>
        <w:tc>
          <w:tcPr>
            <w:tcW w:w="993" w:type="dxa"/>
          </w:tcPr>
          <w:p w14:paraId="066157D9" w14:textId="77777777" w:rsidR="00A62638" w:rsidRDefault="00F021D7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Band </w:t>
            </w:r>
          </w:p>
          <w:p w14:paraId="2981FA7D" w14:textId="27F9ACB6" w:rsidR="00F021D7" w:rsidRDefault="00F021D7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Members</w:t>
            </w:r>
          </w:p>
        </w:tc>
      </w:tr>
      <w:tr w:rsidR="00A62638" w14:paraId="445C52A6" w14:textId="77777777">
        <w:trPr>
          <w:trHeight w:val="2277"/>
        </w:trPr>
        <w:tc>
          <w:tcPr>
            <w:tcW w:w="1844" w:type="dxa"/>
            <w:vMerge w:val="restart"/>
          </w:tcPr>
          <w:p w14:paraId="727F3D73" w14:textId="77777777" w:rsidR="00A62638" w:rsidRDefault="00000000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z w:val="18"/>
              </w:rPr>
              <w:t>Manual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Handling</w:t>
            </w:r>
          </w:p>
        </w:tc>
        <w:tc>
          <w:tcPr>
            <w:tcW w:w="2552" w:type="dxa"/>
          </w:tcPr>
          <w:p w14:paraId="1665522D" w14:textId="77777777" w:rsidR="00A62638" w:rsidRDefault="00000000">
            <w:pPr>
              <w:pStyle w:val="TableParagraph"/>
              <w:ind w:left="107" w:right="143"/>
              <w:rPr>
                <w:sz w:val="18"/>
              </w:rPr>
            </w:pPr>
            <w:r>
              <w:rPr>
                <w:sz w:val="18"/>
              </w:rPr>
              <w:t>Could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suffer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from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cuts,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trips, bruises strains, muscular pain, back pain and upper body disorder by using incorrect handling </w:t>
            </w:r>
            <w:r>
              <w:rPr>
                <w:spacing w:val="-2"/>
                <w:sz w:val="18"/>
              </w:rPr>
              <w:t>techniques.</w:t>
            </w:r>
          </w:p>
          <w:p w14:paraId="480E4351" w14:textId="77777777" w:rsidR="00A62638" w:rsidRDefault="00000000">
            <w:pPr>
              <w:pStyle w:val="TableParagraph"/>
              <w:ind w:left="107" w:right="83"/>
              <w:rPr>
                <w:sz w:val="18"/>
              </w:rPr>
            </w:pPr>
            <w:r>
              <w:rPr>
                <w:sz w:val="18"/>
              </w:rPr>
              <w:t>Individuals with health conditions, previous back injuries</w:t>
            </w:r>
            <w:r>
              <w:rPr>
                <w:spacing w:val="-1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etc</w:t>
            </w:r>
            <w:proofErr w:type="spellEnd"/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affecting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ability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to safely handle items</w:t>
            </w:r>
          </w:p>
        </w:tc>
        <w:tc>
          <w:tcPr>
            <w:tcW w:w="1098" w:type="dxa"/>
          </w:tcPr>
          <w:p w14:paraId="66395264" w14:textId="6C9769ED" w:rsidR="00A62638" w:rsidRDefault="00000000">
            <w:pPr>
              <w:pStyle w:val="TableParagraph"/>
              <w:ind w:left="174" w:right="159" w:hanging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Band </w:t>
            </w:r>
            <w:r>
              <w:rPr>
                <w:spacing w:val="-2"/>
                <w:sz w:val="18"/>
              </w:rPr>
              <w:t xml:space="preserve">Members </w:t>
            </w:r>
          </w:p>
        </w:tc>
        <w:tc>
          <w:tcPr>
            <w:tcW w:w="725" w:type="dxa"/>
          </w:tcPr>
          <w:p w14:paraId="401AA99C" w14:textId="77777777" w:rsidR="00A62638" w:rsidRDefault="00000000">
            <w:pPr>
              <w:pStyle w:val="TableParagraph"/>
              <w:spacing w:line="206" w:lineRule="exact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727" w:type="dxa"/>
          </w:tcPr>
          <w:p w14:paraId="59E992FF" w14:textId="77777777" w:rsidR="00A62638" w:rsidRDefault="00000000">
            <w:pPr>
              <w:pStyle w:val="TableParagraph"/>
              <w:spacing w:line="206" w:lineRule="exact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725" w:type="dxa"/>
          </w:tcPr>
          <w:p w14:paraId="70B92BDB" w14:textId="77777777" w:rsidR="00A62638" w:rsidRDefault="00000000">
            <w:pPr>
              <w:pStyle w:val="TableParagraph"/>
              <w:spacing w:line="206" w:lineRule="exact"/>
              <w:ind w:lef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3041" w:type="dxa"/>
          </w:tcPr>
          <w:p w14:paraId="0AD46DFE" w14:textId="77777777" w:rsidR="00A62638" w:rsidRDefault="00000000">
            <w:pPr>
              <w:pStyle w:val="TableParagraph"/>
              <w:ind w:left="105" w:right="173"/>
              <w:jc w:val="both"/>
              <w:rPr>
                <w:sz w:val="18"/>
              </w:rPr>
            </w:pPr>
            <w:r>
              <w:rPr>
                <w:sz w:val="18"/>
              </w:rPr>
              <w:t>Best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practice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employed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all times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when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lifting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heavy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bulky instruments etc.</w:t>
            </w:r>
          </w:p>
          <w:p w14:paraId="128C5F73" w14:textId="77777777" w:rsidR="00A62638" w:rsidRDefault="00000000">
            <w:pPr>
              <w:pStyle w:val="TableParagraph"/>
              <w:ind w:left="105" w:right="84"/>
              <w:rPr>
                <w:sz w:val="18"/>
              </w:rPr>
            </w:pPr>
            <w:r>
              <w:rPr>
                <w:sz w:val="18"/>
              </w:rPr>
              <w:t xml:space="preserve">Manual handling should employ lifting techniques, </w:t>
            </w:r>
            <w:proofErr w:type="spellStart"/>
            <w:r>
              <w:rPr>
                <w:sz w:val="18"/>
              </w:rPr>
              <w:t>minimise</w:t>
            </w:r>
            <w:proofErr w:type="spellEnd"/>
            <w:r>
              <w:rPr>
                <w:sz w:val="18"/>
              </w:rPr>
              <w:t xml:space="preserve"> distances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equipment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carried and use vehicles, trolleys </w:t>
            </w:r>
            <w:proofErr w:type="spellStart"/>
            <w:r>
              <w:rPr>
                <w:sz w:val="18"/>
              </w:rPr>
              <w:t>etc</w:t>
            </w:r>
            <w:proofErr w:type="spellEnd"/>
            <w:r>
              <w:rPr>
                <w:sz w:val="18"/>
              </w:rPr>
              <w:t xml:space="preserve"> wherever practicable</w:t>
            </w:r>
          </w:p>
        </w:tc>
        <w:tc>
          <w:tcPr>
            <w:tcW w:w="3041" w:type="dxa"/>
          </w:tcPr>
          <w:p w14:paraId="2E367EC4" w14:textId="77777777" w:rsidR="00A62638" w:rsidRDefault="00000000">
            <w:pPr>
              <w:pStyle w:val="TableParagraph"/>
              <w:ind w:left="105" w:right="184"/>
              <w:rPr>
                <w:sz w:val="18"/>
              </w:rPr>
            </w:pPr>
            <w:r>
              <w:rPr>
                <w:sz w:val="18"/>
              </w:rPr>
              <w:t>All band members and support staff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reminded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manual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handling </w:t>
            </w:r>
            <w:r>
              <w:rPr>
                <w:spacing w:val="-2"/>
                <w:sz w:val="18"/>
              </w:rPr>
              <w:t>procedures</w:t>
            </w:r>
          </w:p>
        </w:tc>
        <w:tc>
          <w:tcPr>
            <w:tcW w:w="993" w:type="dxa"/>
          </w:tcPr>
          <w:p w14:paraId="46A7BD9C" w14:textId="77777777" w:rsidR="00F021D7" w:rsidRDefault="00F021D7" w:rsidP="00F021D7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Band </w:t>
            </w:r>
          </w:p>
          <w:p w14:paraId="7BAA03AF" w14:textId="2C21E802" w:rsidR="00A62638" w:rsidRDefault="00F021D7" w:rsidP="00F021D7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Members</w:t>
            </w:r>
          </w:p>
        </w:tc>
      </w:tr>
      <w:tr w:rsidR="00A62638" w14:paraId="0C5404FD" w14:textId="77777777" w:rsidTr="00F021D7">
        <w:trPr>
          <w:trHeight w:val="764"/>
        </w:trPr>
        <w:tc>
          <w:tcPr>
            <w:tcW w:w="1844" w:type="dxa"/>
            <w:vMerge/>
            <w:tcBorders>
              <w:top w:val="nil"/>
            </w:tcBorders>
          </w:tcPr>
          <w:p w14:paraId="24DB90BC" w14:textId="77777777" w:rsidR="00A62638" w:rsidRDefault="00A62638">
            <w:pPr>
              <w:rPr>
                <w:sz w:val="2"/>
                <w:szCs w:val="2"/>
              </w:rPr>
            </w:pPr>
          </w:p>
        </w:tc>
        <w:tc>
          <w:tcPr>
            <w:tcW w:w="2552" w:type="dxa"/>
          </w:tcPr>
          <w:p w14:paraId="164C3B64" w14:textId="77777777" w:rsidR="00A62638" w:rsidRDefault="00000000">
            <w:pPr>
              <w:pStyle w:val="TableParagraph"/>
              <w:ind w:left="107" w:right="83"/>
              <w:rPr>
                <w:sz w:val="18"/>
              </w:rPr>
            </w:pPr>
            <w:r>
              <w:rPr>
                <w:sz w:val="18"/>
              </w:rPr>
              <w:t>Slips, trips and suffering of injuries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such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fractures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or </w:t>
            </w:r>
            <w:r>
              <w:rPr>
                <w:spacing w:val="-2"/>
                <w:sz w:val="18"/>
              </w:rPr>
              <w:t>bruising</w:t>
            </w:r>
          </w:p>
        </w:tc>
        <w:tc>
          <w:tcPr>
            <w:tcW w:w="1098" w:type="dxa"/>
          </w:tcPr>
          <w:p w14:paraId="058F1C8F" w14:textId="5AC5636C" w:rsidR="00E150E0" w:rsidRDefault="00000000" w:rsidP="00E150E0">
            <w:pPr>
              <w:pStyle w:val="TableParagraph"/>
              <w:ind w:left="174" w:right="159" w:hanging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Band </w:t>
            </w:r>
            <w:r>
              <w:rPr>
                <w:spacing w:val="-2"/>
                <w:sz w:val="18"/>
              </w:rPr>
              <w:t xml:space="preserve">Members </w:t>
            </w:r>
          </w:p>
          <w:p w14:paraId="5E475A63" w14:textId="07C7973F" w:rsidR="00A62638" w:rsidRDefault="00A62638">
            <w:pPr>
              <w:pStyle w:val="TableParagraph"/>
              <w:spacing w:line="187" w:lineRule="exact"/>
              <w:ind w:left="349" w:right="338"/>
              <w:jc w:val="center"/>
              <w:rPr>
                <w:sz w:val="18"/>
              </w:rPr>
            </w:pPr>
          </w:p>
        </w:tc>
        <w:tc>
          <w:tcPr>
            <w:tcW w:w="725" w:type="dxa"/>
          </w:tcPr>
          <w:p w14:paraId="726369E5" w14:textId="77777777" w:rsidR="00A62638" w:rsidRDefault="00000000">
            <w:pPr>
              <w:pStyle w:val="TableParagraph"/>
              <w:spacing w:line="206" w:lineRule="exact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727" w:type="dxa"/>
          </w:tcPr>
          <w:p w14:paraId="6AE25F8A" w14:textId="77777777" w:rsidR="00A62638" w:rsidRDefault="00000000">
            <w:pPr>
              <w:pStyle w:val="TableParagraph"/>
              <w:spacing w:line="206" w:lineRule="exact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725" w:type="dxa"/>
          </w:tcPr>
          <w:p w14:paraId="097819F6" w14:textId="77777777" w:rsidR="00A62638" w:rsidRDefault="00000000">
            <w:pPr>
              <w:pStyle w:val="TableParagraph"/>
              <w:spacing w:line="206" w:lineRule="exact"/>
              <w:ind w:lef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3041" w:type="dxa"/>
          </w:tcPr>
          <w:p w14:paraId="5F88AA56" w14:textId="77777777" w:rsidR="00A62638" w:rsidRDefault="00000000">
            <w:pPr>
              <w:pStyle w:val="TableParagraph"/>
              <w:ind w:left="105" w:right="84"/>
              <w:rPr>
                <w:sz w:val="18"/>
              </w:rPr>
            </w:pPr>
            <w:r>
              <w:rPr>
                <w:sz w:val="18"/>
              </w:rPr>
              <w:t>Keep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alert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possible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hazards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en</w:t>
            </w:r>
            <w:proofErr w:type="spellEnd"/>
            <w:r>
              <w:rPr>
                <w:sz w:val="18"/>
              </w:rPr>
              <w:t xml:space="preserve">- </w:t>
            </w:r>
            <w:r>
              <w:rPr>
                <w:spacing w:val="-2"/>
                <w:sz w:val="18"/>
              </w:rPr>
              <w:t>route</w:t>
            </w:r>
          </w:p>
        </w:tc>
        <w:tc>
          <w:tcPr>
            <w:tcW w:w="3041" w:type="dxa"/>
          </w:tcPr>
          <w:p w14:paraId="18FB9962" w14:textId="77777777" w:rsidR="00A62638" w:rsidRDefault="00000000">
            <w:pPr>
              <w:pStyle w:val="TableParagraph"/>
              <w:ind w:left="105" w:right="395"/>
              <w:rPr>
                <w:sz w:val="18"/>
              </w:rPr>
            </w:pPr>
            <w:proofErr w:type="spellStart"/>
            <w:r>
              <w:rPr>
                <w:sz w:val="18"/>
              </w:rPr>
              <w:t>Familiarise</w:t>
            </w:r>
            <w:proofErr w:type="spellEnd"/>
            <w:r>
              <w:rPr>
                <w:sz w:val="18"/>
              </w:rPr>
              <w:t xml:space="preserve"> with new areas Clear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obstacles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hazards</w:t>
            </w:r>
          </w:p>
        </w:tc>
        <w:tc>
          <w:tcPr>
            <w:tcW w:w="993" w:type="dxa"/>
          </w:tcPr>
          <w:p w14:paraId="2BCE6281" w14:textId="77777777" w:rsidR="00F021D7" w:rsidRDefault="00F021D7" w:rsidP="00F021D7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Band </w:t>
            </w:r>
          </w:p>
          <w:p w14:paraId="07380CE9" w14:textId="27A5B72C" w:rsidR="00A62638" w:rsidRDefault="00F021D7" w:rsidP="00F021D7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Members</w:t>
            </w:r>
          </w:p>
        </w:tc>
      </w:tr>
    </w:tbl>
    <w:p w14:paraId="0E50162F" w14:textId="77777777" w:rsidR="00A62638" w:rsidRDefault="00A62638">
      <w:pPr>
        <w:rPr>
          <w:rFonts w:ascii="Times New Roman"/>
          <w:sz w:val="18"/>
        </w:rPr>
        <w:sectPr w:rsidR="00A62638">
          <w:pgSz w:w="15840" w:h="12240" w:orient="landscape"/>
          <w:pgMar w:top="540" w:right="340" w:bottom="780" w:left="340" w:header="0" w:footer="553" w:gutter="0"/>
          <w:cols w:space="720"/>
        </w:sectPr>
      </w:pPr>
    </w:p>
    <w:tbl>
      <w:tblPr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4"/>
        <w:gridCol w:w="2552"/>
        <w:gridCol w:w="1098"/>
        <w:gridCol w:w="725"/>
        <w:gridCol w:w="727"/>
        <w:gridCol w:w="725"/>
        <w:gridCol w:w="3041"/>
        <w:gridCol w:w="3041"/>
        <w:gridCol w:w="993"/>
      </w:tblGrid>
      <w:tr w:rsidR="00A62638" w14:paraId="71FC67E5" w14:textId="77777777" w:rsidTr="00E150E0">
        <w:trPr>
          <w:trHeight w:val="854"/>
        </w:trPr>
        <w:tc>
          <w:tcPr>
            <w:tcW w:w="1844" w:type="dxa"/>
            <w:tcBorders>
              <w:left w:val="single" w:sz="12" w:space="0" w:color="000000"/>
            </w:tcBorders>
          </w:tcPr>
          <w:p w14:paraId="532CD7F4" w14:textId="77777777" w:rsidR="00A62638" w:rsidRDefault="00000000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Electrical</w:t>
            </w:r>
          </w:p>
        </w:tc>
        <w:tc>
          <w:tcPr>
            <w:tcW w:w="2552" w:type="dxa"/>
          </w:tcPr>
          <w:p w14:paraId="7A65852D" w14:textId="77777777" w:rsidR="00A62638" w:rsidRDefault="00000000">
            <w:pPr>
              <w:pStyle w:val="TableParagraph"/>
              <w:spacing w:line="206" w:lineRule="exact"/>
              <w:ind w:left="117"/>
              <w:rPr>
                <w:sz w:val="18"/>
              </w:rPr>
            </w:pPr>
            <w:r>
              <w:rPr>
                <w:spacing w:val="-2"/>
                <w:sz w:val="18"/>
              </w:rPr>
              <w:t>Electrocution</w:t>
            </w:r>
          </w:p>
        </w:tc>
        <w:tc>
          <w:tcPr>
            <w:tcW w:w="1098" w:type="dxa"/>
          </w:tcPr>
          <w:p w14:paraId="23B311E0" w14:textId="61840504" w:rsidR="00A62638" w:rsidRDefault="00000000">
            <w:pPr>
              <w:pStyle w:val="TableParagraph"/>
              <w:ind w:left="183" w:right="150" w:hanging="4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 xml:space="preserve">Band </w:t>
            </w:r>
            <w:r>
              <w:rPr>
                <w:spacing w:val="-2"/>
                <w:sz w:val="18"/>
              </w:rPr>
              <w:t xml:space="preserve">Members </w:t>
            </w:r>
          </w:p>
        </w:tc>
        <w:tc>
          <w:tcPr>
            <w:tcW w:w="725" w:type="dxa"/>
          </w:tcPr>
          <w:p w14:paraId="27C18209" w14:textId="77777777" w:rsidR="00A62638" w:rsidRDefault="00000000">
            <w:pPr>
              <w:pStyle w:val="TableParagraph"/>
              <w:spacing w:line="206" w:lineRule="exact"/>
              <w:ind w:left="2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727" w:type="dxa"/>
          </w:tcPr>
          <w:p w14:paraId="45A66DEF" w14:textId="77777777" w:rsidR="00A62638" w:rsidRDefault="00000000">
            <w:pPr>
              <w:pStyle w:val="TableParagraph"/>
              <w:spacing w:line="206" w:lineRule="exact"/>
              <w:ind w:left="2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725" w:type="dxa"/>
          </w:tcPr>
          <w:p w14:paraId="1CD43B6C" w14:textId="77777777" w:rsidR="00A62638" w:rsidRDefault="00000000">
            <w:pPr>
              <w:pStyle w:val="TableParagraph"/>
              <w:spacing w:line="206" w:lineRule="exact"/>
              <w:ind w:left="2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3041" w:type="dxa"/>
          </w:tcPr>
          <w:p w14:paraId="14F870A9" w14:textId="77777777" w:rsidR="00A62638" w:rsidRDefault="00000000">
            <w:pPr>
              <w:pStyle w:val="TableParagraph"/>
              <w:ind w:right="84"/>
              <w:rPr>
                <w:sz w:val="18"/>
              </w:rPr>
            </w:pPr>
            <w:r>
              <w:rPr>
                <w:sz w:val="18"/>
              </w:rPr>
              <w:t>All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electrical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equipment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PAT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 xml:space="preserve">tested Only trained staff to set up </w:t>
            </w:r>
            <w:r>
              <w:rPr>
                <w:spacing w:val="-2"/>
                <w:sz w:val="18"/>
              </w:rPr>
              <w:t>equipment</w:t>
            </w:r>
          </w:p>
        </w:tc>
        <w:tc>
          <w:tcPr>
            <w:tcW w:w="3041" w:type="dxa"/>
          </w:tcPr>
          <w:p w14:paraId="1A06AF61" w14:textId="77777777" w:rsidR="00A62638" w:rsidRDefault="00000000">
            <w:pPr>
              <w:pStyle w:val="TableParagraph"/>
              <w:ind w:right="84"/>
              <w:rPr>
                <w:sz w:val="18"/>
              </w:rPr>
            </w:pPr>
            <w:r>
              <w:rPr>
                <w:sz w:val="18"/>
              </w:rPr>
              <w:t>Visual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check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equipment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before </w:t>
            </w:r>
            <w:r>
              <w:rPr>
                <w:spacing w:val="-2"/>
                <w:sz w:val="18"/>
              </w:rPr>
              <w:t>event</w:t>
            </w:r>
          </w:p>
        </w:tc>
        <w:tc>
          <w:tcPr>
            <w:tcW w:w="993" w:type="dxa"/>
            <w:tcBorders>
              <w:right w:val="single" w:sz="12" w:space="0" w:color="000000"/>
            </w:tcBorders>
          </w:tcPr>
          <w:p w14:paraId="1B70D154" w14:textId="77777777" w:rsidR="00F021D7" w:rsidRDefault="00F021D7" w:rsidP="00F021D7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Band </w:t>
            </w:r>
          </w:p>
          <w:p w14:paraId="0D82E79F" w14:textId="27663C23" w:rsidR="00A62638" w:rsidRDefault="00F021D7" w:rsidP="00F021D7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Members in charge of Electrical Equipment</w:t>
            </w:r>
          </w:p>
        </w:tc>
      </w:tr>
      <w:tr w:rsidR="00A62638" w14:paraId="669CC11E" w14:textId="77777777" w:rsidTr="00E150E0">
        <w:trPr>
          <w:trHeight w:val="621"/>
        </w:trPr>
        <w:tc>
          <w:tcPr>
            <w:tcW w:w="1844" w:type="dxa"/>
            <w:tcBorders>
              <w:left w:val="single" w:sz="12" w:space="0" w:color="000000"/>
            </w:tcBorders>
          </w:tcPr>
          <w:p w14:paraId="2586C36F" w14:textId="77777777" w:rsidR="00A62638" w:rsidRDefault="00000000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Noise</w:t>
            </w:r>
          </w:p>
        </w:tc>
        <w:tc>
          <w:tcPr>
            <w:tcW w:w="2552" w:type="dxa"/>
          </w:tcPr>
          <w:p w14:paraId="3E043BC9" w14:textId="77777777" w:rsidR="00A62638" w:rsidRDefault="00000000">
            <w:pPr>
              <w:pStyle w:val="TableParagraph"/>
              <w:spacing w:line="206" w:lineRule="exact"/>
              <w:ind w:left="117"/>
              <w:rPr>
                <w:sz w:val="18"/>
              </w:rPr>
            </w:pPr>
            <w:r>
              <w:rPr>
                <w:sz w:val="18"/>
              </w:rPr>
              <w:t>Hearing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damage</w:t>
            </w:r>
          </w:p>
        </w:tc>
        <w:tc>
          <w:tcPr>
            <w:tcW w:w="1098" w:type="dxa"/>
          </w:tcPr>
          <w:p w14:paraId="43766C48" w14:textId="77777777" w:rsidR="00A62638" w:rsidRDefault="00000000">
            <w:pPr>
              <w:pStyle w:val="TableParagraph"/>
              <w:spacing w:line="206" w:lineRule="exact"/>
              <w:ind w:left="349" w:right="3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All</w:t>
            </w:r>
          </w:p>
        </w:tc>
        <w:tc>
          <w:tcPr>
            <w:tcW w:w="725" w:type="dxa"/>
          </w:tcPr>
          <w:p w14:paraId="3124CCF7" w14:textId="77777777" w:rsidR="00A62638" w:rsidRDefault="00000000">
            <w:pPr>
              <w:pStyle w:val="TableParagraph"/>
              <w:spacing w:line="206" w:lineRule="exact"/>
              <w:ind w:left="2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727" w:type="dxa"/>
          </w:tcPr>
          <w:p w14:paraId="6BD7EC28" w14:textId="77777777" w:rsidR="00A62638" w:rsidRDefault="00000000">
            <w:pPr>
              <w:pStyle w:val="TableParagraph"/>
              <w:spacing w:line="206" w:lineRule="exact"/>
              <w:ind w:left="2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725" w:type="dxa"/>
          </w:tcPr>
          <w:p w14:paraId="558B9EDC" w14:textId="77777777" w:rsidR="00A62638" w:rsidRDefault="00000000">
            <w:pPr>
              <w:pStyle w:val="TableParagraph"/>
              <w:spacing w:line="206" w:lineRule="exact"/>
              <w:ind w:left="2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3041" w:type="dxa"/>
          </w:tcPr>
          <w:p w14:paraId="685A4027" w14:textId="77777777" w:rsidR="00A62638" w:rsidRDefault="00000000">
            <w:pPr>
              <w:pStyle w:val="TableParagraph"/>
              <w:ind w:right="84"/>
              <w:rPr>
                <w:sz w:val="18"/>
              </w:rPr>
            </w:pPr>
            <w:r>
              <w:rPr>
                <w:sz w:val="18"/>
              </w:rPr>
              <w:t>Monitor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sound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levels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throughout </w:t>
            </w:r>
            <w:r>
              <w:rPr>
                <w:spacing w:val="-2"/>
                <w:sz w:val="18"/>
              </w:rPr>
              <w:t>performance</w:t>
            </w:r>
          </w:p>
        </w:tc>
        <w:tc>
          <w:tcPr>
            <w:tcW w:w="3041" w:type="dxa"/>
          </w:tcPr>
          <w:p w14:paraId="695BF706" w14:textId="77777777" w:rsidR="00A62638" w:rsidRDefault="00A62638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  <w:tcBorders>
              <w:right w:val="single" w:sz="12" w:space="0" w:color="000000"/>
            </w:tcBorders>
          </w:tcPr>
          <w:p w14:paraId="08209FBD" w14:textId="5D52A806" w:rsidR="00A62638" w:rsidRDefault="00F021D7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Band Member in charge of PA equipment</w:t>
            </w:r>
          </w:p>
        </w:tc>
      </w:tr>
      <w:tr w:rsidR="00A62638" w14:paraId="552FCF89" w14:textId="77777777" w:rsidTr="00E150E0">
        <w:trPr>
          <w:trHeight w:val="2068"/>
        </w:trPr>
        <w:tc>
          <w:tcPr>
            <w:tcW w:w="1844" w:type="dxa"/>
            <w:tcBorders>
              <w:left w:val="single" w:sz="12" w:space="0" w:color="000000"/>
            </w:tcBorders>
          </w:tcPr>
          <w:p w14:paraId="26A9833A" w14:textId="77777777" w:rsidR="00A62638" w:rsidRDefault="00000000">
            <w:pPr>
              <w:pStyle w:val="TableParagraph"/>
              <w:spacing w:line="206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Cabling</w:t>
            </w:r>
          </w:p>
        </w:tc>
        <w:tc>
          <w:tcPr>
            <w:tcW w:w="2552" w:type="dxa"/>
          </w:tcPr>
          <w:p w14:paraId="501C0E0D" w14:textId="77777777" w:rsidR="00A62638" w:rsidRDefault="00000000">
            <w:pPr>
              <w:pStyle w:val="TableParagraph"/>
              <w:ind w:left="117" w:right="201"/>
              <w:jc w:val="both"/>
              <w:rPr>
                <w:sz w:val="18"/>
              </w:rPr>
            </w:pPr>
            <w:r>
              <w:rPr>
                <w:sz w:val="18"/>
              </w:rPr>
              <w:t>Slips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trips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suffering of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injuries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fractures or bruising</w:t>
            </w:r>
          </w:p>
        </w:tc>
        <w:tc>
          <w:tcPr>
            <w:tcW w:w="1098" w:type="dxa"/>
          </w:tcPr>
          <w:p w14:paraId="5F53FB96" w14:textId="77777777" w:rsidR="00A62638" w:rsidRDefault="00000000">
            <w:pPr>
              <w:pStyle w:val="TableParagraph"/>
              <w:spacing w:line="206" w:lineRule="exact"/>
              <w:ind w:left="349" w:right="3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All</w:t>
            </w:r>
          </w:p>
        </w:tc>
        <w:tc>
          <w:tcPr>
            <w:tcW w:w="725" w:type="dxa"/>
          </w:tcPr>
          <w:p w14:paraId="33E794CA" w14:textId="77777777" w:rsidR="00A62638" w:rsidRDefault="00000000">
            <w:pPr>
              <w:pStyle w:val="TableParagraph"/>
              <w:spacing w:line="206" w:lineRule="exact"/>
              <w:ind w:left="2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727" w:type="dxa"/>
          </w:tcPr>
          <w:p w14:paraId="5643E76B" w14:textId="77777777" w:rsidR="00A62638" w:rsidRDefault="00000000">
            <w:pPr>
              <w:pStyle w:val="TableParagraph"/>
              <w:spacing w:line="206" w:lineRule="exact"/>
              <w:ind w:left="2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725" w:type="dxa"/>
          </w:tcPr>
          <w:p w14:paraId="0611CC24" w14:textId="77777777" w:rsidR="00A62638" w:rsidRDefault="00000000">
            <w:pPr>
              <w:pStyle w:val="TableParagraph"/>
              <w:spacing w:line="206" w:lineRule="exact"/>
              <w:ind w:left="2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  <w:tc>
          <w:tcPr>
            <w:tcW w:w="3041" w:type="dxa"/>
          </w:tcPr>
          <w:p w14:paraId="73D13381" w14:textId="77777777" w:rsidR="00A62638" w:rsidRDefault="00000000">
            <w:pPr>
              <w:pStyle w:val="TableParagraph"/>
              <w:ind w:right="130"/>
              <w:rPr>
                <w:sz w:val="18"/>
              </w:rPr>
            </w:pPr>
            <w:r>
              <w:rPr>
                <w:sz w:val="18"/>
              </w:rPr>
              <w:t>Cables when used should use the shortest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practicable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route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ensuring that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they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cross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walkways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 so in areas with minimal traffic Cables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crossing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floor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areas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should be covered using rubber cable ramp or taped using gaffer tape Excess cable should be would at the most appropriate end</w:t>
            </w:r>
          </w:p>
        </w:tc>
        <w:tc>
          <w:tcPr>
            <w:tcW w:w="3041" w:type="dxa"/>
          </w:tcPr>
          <w:p w14:paraId="3BB1BF12" w14:textId="77777777" w:rsidR="00A62638" w:rsidRDefault="00000000">
            <w:pPr>
              <w:pStyle w:val="TableParagraph"/>
              <w:ind w:right="395"/>
              <w:rPr>
                <w:sz w:val="18"/>
              </w:rPr>
            </w:pPr>
            <w:r>
              <w:rPr>
                <w:sz w:val="18"/>
              </w:rPr>
              <w:t>Check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area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any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notable </w:t>
            </w:r>
            <w:r>
              <w:rPr>
                <w:spacing w:val="-2"/>
                <w:sz w:val="18"/>
              </w:rPr>
              <w:t>hazards</w:t>
            </w:r>
          </w:p>
        </w:tc>
        <w:tc>
          <w:tcPr>
            <w:tcW w:w="993" w:type="dxa"/>
            <w:tcBorders>
              <w:right w:val="single" w:sz="12" w:space="0" w:color="000000"/>
            </w:tcBorders>
          </w:tcPr>
          <w:p w14:paraId="2CFBDBE6" w14:textId="6D7E5D93" w:rsidR="00A62638" w:rsidRDefault="00F021D7">
            <w:pPr>
              <w:pStyle w:val="TableParagraph"/>
              <w:ind w:left="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Band Members</w:t>
            </w:r>
          </w:p>
        </w:tc>
      </w:tr>
    </w:tbl>
    <w:p w14:paraId="0484B891" w14:textId="77777777" w:rsidR="00A62638" w:rsidRDefault="00A62638">
      <w:pPr>
        <w:rPr>
          <w:rFonts w:ascii="Times New Roman"/>
          <w:sz w:val="18"/>
        </w:rPr>
        <w:sectPr w:rsidR="00A62638">
          <w:type w:val="continuous"/>
          <w:pgSz w:w="15840" w:h="12240" w:orient="landscape"/>
          <w:pgMar w:top="540" w:right="340" w:bottom="780" w:left="340" w:header="0" w:footer="553" w:gutter="0"/>
          <w:cols w:space="720"/>
        </w:sectPr>
      </w:pPr>
    </w:p>
    <w:p w14:paraId="0CAE1E4E" w14:textId="77777777" w:rsidR="00A62638" w:rsidRDefault="00A62638">
      <w:pPr>
        <w:rPr>
          <w:rFonts w:ascii="Times New Roman"/>
          <w:sz w:val="18"/>
        </w:rPr>
        <w:sectPr w:rsidR="00A62638">
          <w:type w:val="continuous"/>
          <w:pgSz w:w="15840" w:h="12240" w:orient="landscape"/>
          <w:pgMar w:top="540" w:right="340" w:bottom="740" w:left="340" w:header="0" w:footer="553" w:gutter="0"/>
          <w:cols w:space="720"/>
        </w:sectPr>
      </w:pPr>
    </w:p>
    <w:p w14:paraId="37465B44" w14:textId="77777777" w:rsidR="00A62638" w:rsidRDefault="00A62638">
      <w:pPr>
        <w:rPr>
          <w:rFonts w:ascii="Times New Roman"/>
          <w:sz w:val="18"/>
        </w:rPr>
        <w:sectPr w:rsidR="00A62638">
          <w:type w:val="continuous"/>
          <w:pgSz w:w="15840" w:h="12240" w:orient="landscape"/>
          <w:pgMar w:top="540" w:right="340" w:bottom="780" w:left="340" w:header="0" w:footer="553" w:gutter="0"/>
          <w:cols w:space="720"/>
        </w:sectPr>
      </w:pPr>
    </w:p>
    <w:p w14:paraId="3E1FAF92" w14:textId="77777777" w:rsidR="00A62638" w:rsidRDefault="00A62638">
      <w:pPr>
        <w:pStyle w:val="BodyText"/>
      </w:pPr>
    </w:p>
    <w:p w14:paraId="68193724" w14:textId="37F8C771" w:rsidR="00A62638" w:rsidRDefault="00000000">
      <w:pPr>
        <w:spacing w:before="94"/>
        <w:ind w:left="226" w:right="11537"/>
        <w:rPr>
          <w:b/>
        </w:rPr>
      </w:pPr>
      <w:r>
        <w:rPr>
          <w:b/>
          <w:spacing w:val="-2"/>
        </w:rPr>
        <w:t>Originated</w:t>
      </w:r>
      <w:r>
        <w:rPr>
          <w:b/>
          <w:spacing w:val="-14"/>
        </w:rPr>
        <w:t xml:space="preserve"> </w:t>
      </w:r>
      <w:r>
        <w:rPr>
          <w:b/>
          <w:spacing w:val="-2"/>
        </w:rPr>
        <w:t>in</w:t>
      </w:r>
      <w:r>
        <w:rPr>
          <w:b/>
          <w:spacing w:val="-13"/>
        </w:rPr>
        <w:t xml:space="preserve"> </w:t>
      </w:r>
      <w:r w:rsidR="00DA18E9">
        <w:rPr>
          <w:b/>
          <w:spacing w:val="-2"/>
        </w:rPr>
        <w:t>May 2026</w:t>
      </w:r>
    </w:p>
    <w:sectPr w:rsidR="00A62638">
      <w:type w:val="continuous"/>
      <w:pgSz w:w="15840" w:h="12240" w:orient="landscape"/>
      <w:pgMar w:top="540" w:right="340" w:bottom="780" w:left="340" w:header="0" w:footer="5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5F652" w14:textId="77777777" w:rsidR="00E11D66" w:rsidRDefault="00E11D66">
      <w:r>
        <w:separator/>
      </w:r>
    </w:p>
  </w:endnote>
  <w:endnote w:type="continuationSeparator" w:id="0">
    <w:p w14:paraId="09741CDF" w14:textId="77777777" w:rsidR="00E11D66" w:rsidRDefault="00E11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F412A" w14:textId="77777777" w:rsidR="00A62638" w:rsidRDefault="00000000">
    <w:pPr>
      <w:pStyle w:val="BodyText"/>
      <w:spacing w:line="14" w:lineRule="auto"/>
    </w:pPr>
    <w:r>
      <w:pict w14:anchorId="47C01A9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390.3pt;margin-top:571.95pt;width:12.55pt;height:13.15pt;z-index:-251658752;mso-position-horizontal-relative:page;mso-position-vertical-relative:page" filled="f" stroked="f">
          <v:textbox inset="0,0,0,0">
            <w:txbxContent>
              <w:p w14:paraId="2FC93C0B" w14:textId="77777777" w:rsidR="00A62638" w:rsidRDefault="00000000">
                <w:pPr>
                  <w:pStyle w:val="BodyText"/>
                  <w:spacing w:before="12"/>
                  <w:ind w:left="60"/>
                </w:pPr>
                <w:r>
                  <w:rPr>
                    <w:w w:val="99"/>
                  </w:rPr>
                  <w:fldChar w:fldCharType="begin"/>
                </w:r>
                <w:r>
                  <w:rPr>
                    <w:w w:val="99"/>
                  </w:rPr>
                  <w:instrText xml:space="preserve"> PAGE </w:instrText>
                </w:r>
                <w:r>
                  <w:rPr>
                    <w:w w:val="99"/>
                  </w:rPr>
                  <w:fldChar w:fldCharType="separate"/>
                </w:r>
                <w:r>
                  <w:rPr>
                    <w:w w:val="99"/>
                  </w:rPr>
                  <w:t>5</w:t>
                </w:r>
                <w:r>
                  <w:rPr>
                    <w:w w:val="9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F6777" w14:textId="77777777" w:rsidR="00E11D66" w:rsidRDefault="00E11D66">
      <w:r>
        <w:separator/>
      </w:r>
    </w:p>
  </w:footnote>
  <w:footnote w:type="continuationSeparator" w:id="0">
    <w:p w14:paraId="0E120284" w14:textId="77777777" w:rsidR="00E11D66" w:rsidRDefault="00E11D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62638"/>
    <w:rsid w:val="00256CC1"/>
    <w:rsid w:val="00264F86"/>
    <w:rsid w:val="002D4FE6"/>
    <w:rsid w:val="004947A9"/>
    <w:rsid w:val="005A365C"/>
    <w:rsid w:val="005C12DD"/>
    <w:rsid w:val="00911FBA"/>
    <w:rsid w:val="009669D3"/>
    <w:rsid w:val="00A62638"/>
    <w:rsid w:val="00C22BD1"/>
    <w:rsid w:val="00DA18E9"/>
    <w:rsid w:val="00E11D66"/>
    <w:rsid w:val="00E150E0"/>
    <w:rsid w:val="00E25182"/>
    <w:rsid w:val="00E27FF8"/>
    <w:rsid w:val="00F021D7"/>
    <w:rsid w:val="00F6671D"/>
    <w:rsid w:val="00FB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3415DD"/>
  <w15:docId w15:val="{C34D5AC0-FFB7-4A01-801A-AF7B4B335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26"/>
      <w:jc w:val="both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26"/>
      <w:ind w:left="1992" w:right="1892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Assessment Form - Blank Template</vt:lpstr>
    </vt:vector>
  </TitlesOfParts>
  <Company/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Form - Blank Template</dc:title>
  <dc:creator>PERSONNEL</dc:creator>
  <cp:lastModifiedBy>Michael Birtwistle</cp:lastModifiedBy>
  <cp:revision>8</cp:revision>
  <dcterms:created xsi:type="dcterms:W3CDTF">2026-05-16T13:03:00Z</dcterms:created>
  <dcterms:modified xsi:type="dcterms:W3CDTF">2026-05-20T09:25:00Z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2026-05-16T00:00:00Z</vt:filetime>
  </property>
  <property fmtid="{D5CDD505-2E9C-101B-9397-08002B2CF9AE}" pid="5" name="Producer">
    <vt:lpwstr>Microsoft® Word for Office 365</vt:lpwstr>
  </property>
</Properties>
</file>